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18F23" w14:textId="77777777" w:rsidR="003966F1" w:rsidRDefault="003966F1" w:rsidP="003966F1">
      <w:pPr>
        <w:jc w:val="center"/>
        <w:rPr>
          <w:sz w:val="32"/>
          <w:szCs w:val="32"/>
          <w:u w:val="single"/>
        </w:rPr>
      </w:pPr>
      <w:r>
        <w:rPr>
          <w:noProof/>
          <w:lang w:val="it-IT" w:eastAsia="it-IT"/>
        </w:rPr>
        <w:drawing>
          <wp:inline distT="0" distB="0" distL="0" distR="0" wp14:anchorId="1D345E20" wp14:editId="6A6EC2EF">
            <wp:extent cx="2486025" cy="9334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D0C9B" w14:textId="52315DC9" w:rsidR="003966F1" w:rsidRDefault="00ED2DC2" w:rsidP="003966F1">
      <w:pPr>
        <w:jc w:val="center"/>
        <w:rPr>
          <w:rFonts w:ascii="Jokerman" w:hAnsi="Jokerman"/>
          <w:color w:val="FF0000"/>
          <w:sz w:val="40"/>
          <w:szCs w:val="40"/>
          <w:u w:val="single"/>
        </w:rPr>
      </w:pPr>
      <w:r>
        <w:rPr>
          <w:rFonts w:ascii="Jokerman" w:hAnsi="Jokerman"/>
          <w:color w:val="FF0000"/>
          <w:sz w:val="40"/>
          <w:szCs w:val="40"/>
          <w:u w:val="single"/>
        </w:rPr>
        <w:t>CAMPO ESTIVO 202</w:t>
      </w:r>
      <w:r w:rsidR="002F7616">
        <w:rPr>
          <w:rFonts w:ascii="Jokerman" w:hAnsi="Jokerman"/>
          <w:color w:val="FF0000"/>
          <w:sz w:val="40"/>
          <w:szCs w:val="40"/>
          <w:u w:val="single"/>
        </w:rPr>
        <w:t>4</w:t>
      </w:r>
    </w:p>
    <w:p w14:paraId="22F63FD6" w14:textId="2D2D7041" w:rsidR="003966F1" w:rsidRPr="000543C9" w:rsidRDefault="00ED2DC2" w:rsidP="000543C9">
      <w:pPr>
        <w:jc w:val="center"/>
        <w:rPr>
          <w:rFonts w:ascii="Jokerman" w:hAnsi="Jokerman"/>
          <w:sz w:val="32"/>
          <w:szCs w:val="32"/>
          <w:u w:val="single"/>
        </w:rPr>
      </w:pPr>
      <w:r>
        <w:rPr>
          <w:rFonts w:ascii="Jokerman" w:hAnsi="Jokerman"/>
          <w:sz w:val="32"/>
          <w:szCs w:val="32"/>
          <w:u w:val="single"/>
        </w:rPr>
        <w:t xml:space="preserve"> 1</w:t>
      </w:r>
      <w:r w:rsidR="002F7616">
        <w:rPr>
          <w:rFonts w:ascii="Jokerman" w:hAnsi="Jokerman"/>
          <w:sz w:val="32"/>
          <w:szCs w:val="32"/>
          <w:u w:val="single"/>
        </w:rPr>
        <w:t>7</w:t>
      </w:r>
      <w:r>
        <w:rPr>
          <w:rFonts w:ascii="Jokerman" w:hAnsi="Jokerman"/>
          <w:sz w:val="32"/>
          <w:szCs w:val="32"/>
          <w:u w:val="single"/>
        </w:rPr>
        <w:t xml:space="preserve"> giugno – 2</w:t>
      </w:r>
      <w:r w:rsidR="002F7616">
        <w:rPr>
          <w:rFonts w:ascii="Jokerman" w:hAnsi="Jokerman"/>
          <w:sz w:val="32"/>
          <w:szCs w:val="32"/>
          <w:u w:val="single"/>
        </w:rPr>
        <w:t>3</w:t>
      </w:r>
      <w:r w:rsidR="003966F1">
        <w:rPr>
          <w:rFonts w:ascii="Jokerman" w:hAnsi="Jokerman"/>
          <w:sz w:val="32"/>
          <w:szCs w:val="32"/>
          <w:u w:val="single"/>
        </w:rPr>
        <w:t xml:space="preserve"> agosto</w:t>
      </w:r>
    </w:p>
    <w:p w14:paraId="5BFBC836" w14:textId="77777777" w:rsidR="003966F1" w:rsidRPr="002005A7" w:rsidRDefault="007F157B" w:rsidP="003966F1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005A7">
        <w:rPr>
          <w:rFonts w:ascii="Book Antiqua" w:hAnsi="Book Antiqua"/>
          <w:color w:val="000000" w:themeColor="text1"/>
          <w:sz w:val="24"/>
          <w:szCs w:val="24"/>
        </w:rPr>
        <w:t>Il Centro extrascolastico</w:t>
      </w:r>
      <w:r w:rsidR="003966F1" w:rsidRPr="002005A7">
        <w:rPr>
          <w:rFonts w:ascii="Book Antiqua" w:hAnsi="Book Antiqua"/>
          <w:color w:val="000000" w:themeColor="text1"/>
          <w:sz w:val="24"/>
          <w:szCs w:val="24"/>
        </w:rPr>
        <w:t xml:space="preserve"> Montessori ABACO di Lugano </w:t>
      </w:r>
      <w:r w:rsidR="00F41AB5" w:rsidRPr="002005A7">
        <w:rPr>
          <w:rFonts w:ascii="Book Antiqua" w:hAnsi="Book Antiqua"/>
          <w:color w:val="000000" w:themeColor="text1"/>
          <w:sz w:val="24"/>
          <w:szCs w:val="24"/>
        </w:rPr>
        <w:t>è</w:t>
      </w:r>
      <w:r w:rsidR="003966F1" w:rsidRPr="002005A7">
        <w:rPr>
          <w:rFonts w:ascii="Book Antiqua" w:hAnsi="Book Antiqua"/>
          <w:color w:val="000000" w:themeColor="text1"/>
          <w:sz w:val="24"/>
          <w:szCs w:val="24"/>
        </w:rPr>
        <w:t xml:space="preserve"> liet</w:t>
      </w:r>
      <w:r w:rsidRPr="002005A7">
        <w:rPr>
          <w:rFonts w:ascii="Book Antiqua" w:hAnsi="Book Antiqua"/>
          <w:color w:val="000000" w:themeColor="text1"/>
          <w:sz w:val="24"/>
          <w:szCs w:val="24"/>
        </w:rPr>
        <w:t>o</w:t>
      </w:r>
      <w:r w:rsidR="003966F1" w:rsidRPr="002005A7">
        <w:rPr>
          <w:rFonts w:ascii="Book Antiqua" w:hAnsi="Book Antiqua"/>
          <w:color w:val="000000" w:themeColor="text1"/>
          <w:sz w:val="24"/>
          <w:szCs w:val="24"/>
        </w:rPr>
        <w:t xml:space="preserve"> d’informarvi che sono aperte le iscrizioni per i campi estivi </w:t>
      </w:r>
      <w:r w:rsidRPr="002005A7">
        <w:rPr>
          <w:rFonts w:ascii="Book Antiqua" w:hAnsi="Book Antiqua"/>
          <w:color w:val="000000" w:themeColor="text1"/>
          <w:sz w:val="24"/>
          <w:szCs w:val="24"/>
        </w:rPr>
        <w:t xml:space="preserve">dedicati ai </w:t>
      </w:r>
      <w:r w:rsidR="003966F1" w:rsidRPr="002005A7">
        <w:rPr>
          <w:rFonts w:ascii="Book Antiqua" w:hAnsi="Book Antiqua"/>
          <w:color w:val="000000" w:themeColor="text1"/>
          <w:sz w:val="24"/>
          <w:szCs w:val="24"/>
        </w:rPr>
        <w:t>bambini dai 3 agli 11 anni</w:t>
      </w:r>
      <w:r w:rsidR="00C16115" w:rsidRPr="002005A7">
        <w:rPr>
          <w:rFonts w:ascii="Book Antiqua" w:hAnsi="Book Antiqua"/>
          <w:color w:val="000000" w:themeColor="text1"/>
          <w:sz w:val="24"/>
          <w:szCs w:val="24"/>
        </w:rPr>
        <w:t>. Il servizio è aperto</w:t>
      </w:r>
      <w:r w:rsidRPr="002005A7">
        <w:rPr>
          <w:rFonts w:ascii="Book Antiqua" w:hAnsi="Book Antiqua"/>
          <w:color w:val="000000" w:themeColor="text1"/>
          <w:sz w:val="24"/>
          <w:szCs w:val="24"/>
        </w:rPr>
        <w:t xml:space="preserve"> dal lunedì al venerdì,</w:t>
      </w:r>
      <w:r w:rsidR="003966F1" w:rsidRPr="002005A7">
        <w:rPr>
          <w:rFonts w:ascii="Book Antiqua" w:hAnsi="Book Antiqua"/>
          <w:color w:val="000000" w:themeColor="text1"/>
          <w:sz w:val="24"/>
          <w:szCs w:val="24"/>
        </w:rPr>
        <w:t xml:space="preserve"> dalle ore 7:00 alle ore 19:00.</w:t>
      </w:r>
    </w:p>
    <w:p w14:paraId="653CA6CB" w14:textId="64309992" w:rsidR="003966F1" w:rsidRPr="002005A7" w:rsidRDefault="003966F1" w:rsidP="003966F1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005A7">
        <w:rPr>
          <w:rFonts w:ascii="Book Antiqua" w:hAnsi="Book Antiqua"/>
          <w:color w:val="000000" w:themeColor="text1"/>
          <w:sz w:val="24"/>
          <w:szCs w:val="24"/>
        </w:rPr>
        <w:t>Apriamo alle famiglie i nostri spazi anche per il periodo delle vacanze scolastiche estive</w:t>
      </w:r>
      <w:r w:rsidR="007F157B" w:rsidRPr="002005A7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2005A7">
        <w:rPr>
          <w:rFonts w:ascii="Book Antiqua" w:hAnsi="Book Antiqua"/>
          <w:color w:val="000000" w:themeColor="text1"/>
          <w:sz w:val="24"/>
          <w:szCs w:val="24"/>
        </w:rPr>
        <w:t>struttura</w:t>
      </w:r>
      <w:r w:rsidR="007F157B" w:rsidRPr="002005A7">
        <w:rPr>
          <w:rFonts w:ascii="Book Antiqua" w:hAnsi="Book Antiqua"/>
          <w:color w:val="000000" w:themeColor="text1"/>
          <w:sz w:val="24"/>
          <w:szCs w:val="24"/>
        </w:rPr>
        <w:t>ndo</w:t>
      </w:r>
      <w:r w:rsidR="001F62AC" w:rsidRPr="002005A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F157B" w:rsidRPr="002005A7">
        <w:rPr>
          <w:rFonts w:ascii="Book Antiqua" w:hAnsi="Book Antiqua"/>
          <w:color w:val="000000" w:themeColor="text1"/>
          <w:sz w:val="24"/>
          <w:szCs w:val="24"/>
        </w:rPr>
        <w:t>l’offerta</w:t>
      </w:r>
      <w:r w:rsidRPr="002005A7">
        <w:rPr>
          <w:rFonts w:ascii="Book Antiqua" w:hAnsi="Book Antiqua"/>
          <w:color w:val="000000" w:themeColor="text1"/>
          <w:sz w:val="24"/>
          <w:szCs w:val="24"/>
        </w:rPr>
        <w:t xml:space="preserve"> in settimane tematiche, durante le quali</w:t>
      </w:r>
      <w:r w:rsidR="007F157B" w:rsidRPr="002005A7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C16115" w:rsidRPr="002005A7">
        <w:rPr>
          <w:rFonts w:ascii="Book Antiqua" w:hAnsi="Book Antiqua"/>
          <w:color w:val="000000" w:themeColor="text1"/>
          <w:sz w:val="24"/>
          <w:szCs w:val="24"/>
        </w:rPr>
        <w:t>oltre alle proposte quotidiane accompagnate d</w:t>
      </w:r>
      <w:r w:rsidR="007F157B" w:rsidRPr="002005A7">
        <w:rPr>
          <w:rFonts w:ascii="Book Antiqua" w:hAnsi="Book Antiqua"/>
          <w:color w:val="000000" w:themeColor="text1"/>
          <w:sz w:val="24"/>
          <w:szCs w:val="24"/>
        </w:rPr>
        <w:t>alle maestre,</w:t>
      </w:r>
      <w:r w:rsidRPr="002005A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16115" w:rsidRPr="002005A7">
        <w:rPr>
          <w:rFonts w:ascii="Book Antiqua" w:hAnsi="Book Antiqua"/>
          <w:color w:val="000000" w:themeColor="text1"/>
          <w:sz w:val="24"/>
          <w:szCs w:val="24"/>
        </w:rPr>
        <w:t xml:space="preserve">saranno offerti </w:t>
      </w:r>
      <w:r w:rsidRPr="002005A7">
        <w:rPr>
          <w:rFonts w:ascii="Book Antiqua" w:hAnsi="Book Antiqua"/>
          <w:color w:val="000000" w:themeColor="text1"/>
          <w:sz w:val="24"/>
          <w:szCs w:val="24"/>
        </w:rPr>
        <w:t>tre volte alla settimana</w:t>
      </w:r>
      <w:r w:rsidR="007F157B" w:rsidRPr="002005A7">
        <w:rPr>
          <w:rFonts w:ascii="Book Antiqua" w:hAnsi="Book Antiqua"/>
          <w:color w:val="000000" w:themeColor="text1"/>
          <w:sz w:val="24"/>
          <w:szCs w:val="24"/>
        </w:rPr>
        <w:t>, dei laboratori specifici</w:t>
      </w:r>
      <w:r w:rsidR="00C16115" w:rsidRPr="002005A7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62D79827" w14:textId="3DDA43D1" w:rsidR="003966F1" w:rsidRDefault="003966F1" w:rsidP="003966F1">
      <w:pPr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La nostra struttura sarà </w:t>
      </w:r>
      <w:r w:rsidR="00A34FCF" w:rsidRPr="002005A7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chiusa</w:t>
      </w:r>
      <w:r w:rsidR="00A34FCF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dal </w:t>
      </w:r>
      <w:r w:rsidR="00ED2DC2" w:rsidRPr="002005A7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2</w:t>
      </w:r>
      <w:r w:rsidR="001F681C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6</w:t>
      </w:r>
      <w:r w:rsidR="00A34FCF" w:rsidRPr="002005A7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al </w:t>
      </w:r>
      <w:r w:rsidR="001F681C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30</w:t>
      </w:r>
      <w:r w:rsidR="00F41AB5" w:rsidRPr="002005A7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34FCF" w:rsidRPr="002005A7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</w:rPr>
        <w:t>agosto</w:t>
      </w:r>
      <w:r w:rsidR="002005A7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e</w:t>
      </w:r>
      <w:r w:rsidR="00213C3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nei giorni festivi come da calendario.</w:t>
      </w:r>
    </w:p>
    <w:p w14:paraId="3A230F5C" w14:textId="5E2EA070" w:rsidR="000543C9" w:rsidRPr="000543C9" w:rsidRDefault="000543C9" w:rsidP="000543C9">
      <w:pPr>
        <w:jc w:val="center"/>
        <w:rPr>
          <w:rFonts w:ascii="Book Antiqua" w:hAnsi="Book Antiqua"/>
          <w:b/>
          <w:bCs/>
          <w:color w:val="C00000"/>
          <w:sz w:val="24"/>
          <w:szCs w:val="24"/>
          <w:u w:val="single"/>
        </w:rPr>
      </w:pPr>
      <w:r w:rsidRPr="000543C9">
        <w:rPr>
          <w:rFonts w:ascii="Book Antiqua" w:hAnsi="Book Antiqua"/>
          <w:b/>
          <w:bCs/>
          <w:color w:val="C00000"/>
          <w:sz w:val="24"/>
          <w:szCs w:val="24"/>
          <w:u w:val="single"/>
        </w:rPr>
        <w:t>Programma 202</w:t>
      </w:r>
      <w:r w:rsidR="002F7616">
        <w:rPr>
          <w:rFonts w:ascii="Book Antiqua" w:hAnsi="Book Antiqua"/>
          <w:b/>
          <w:bCs/>
          <w:color w:val="C00000"/>
          <w:sz w:val="24"/>
          <w:szCs w:val="24"/>
          <w:u w:val="single"/>
        </w:rPr>
        <w:t>4</w:t>
      </w:r>
    </w:p>
    <w:p w14:paraId="062D9240" w14:textId="1D5065D0" w:rsidR="000543C9" w:rsidRDefault="000543C9" w:rsidP="003966F1">
      <w:pPr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14:paraId="305E97C2" w14:textId="03C778B6" w:rsidR="000543C9" w:rsidRDefault="000543C9" w:rsidP="003966F1">
      <w:pPr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* </w:t>
      </w:r>
      <w:r w:rsidRPr="000543C9">
        <w:rPr>
          <w:rFonts w:ascii="Book Antiqua" w:hAnsi="Book Antiqua"/>
          <w:b/>
          <w:bCs/>
          <w:color w:val="000000" w:themeColor="text1"/>
          <w:sz w:val="24"/>
          <w:szCs w:val="24"/>
        </w:rPr>
        <w:t>Si p</w:t>
      </w:r>
      <w:r>
        <w:rPr>
          <w:rFonts w:ascii="Book Antiqua" w:hAnsi="Book Antiqua"/>
          <w:b/>
          <w:bCs/>
          <w:color w:val="000000" w:themeColor="text1"/>
          <w:sz w:val="24"/>
          <w:szCs w:val="24"/>
        </w:rPr>
        <w:t>rega</w:t>
      </w:r>
      <w:r w:rsidRPr="000543C9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di </w:t>
      </w:r>
      <w:r>
        <w:rPr>
          <w:rFonts w:ascii="Book Antiqua" w:hAnsi="Book Antiqua"/>
          <w:b/>
          <w:bCs/>
          <w:color w:val="000000" w:themeColor="text1"/>
          <w:sz w:val="24"/>
          <w:szCs w:val="24"/>
        </w:rPr>
        <w:t>ricordare</w:t>
      </w:r>
      <w:r w:rsidRPr="000543C9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che il programma </w:t>
      </w:r>
      <w:r>
        <w:rPr>
          <w:rFonts w:ascii="Book Antiqua" w:hAnsi="Book Antiqua"/>
          <w:b/>
          <w:bCs/>
          <w:color w:val="000000" w:themeColor="text1"/>
          <w:sz w:val="24"/>
          <w:szCs w:val="24"/>
        </w:rPr>
        <w:t>potrebbe</w:t>
      </w:r>
      <w:r w:rsidRPr="000543C9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subire </w:t>
      </w:r>
      <w:r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delle </w:t>
      </w:r>
      <w:r w:rsidRPr="000543C9">
        <w:rPr>
          <w:rFonts w:ascii="Book Antiqua" w:hAnsi="Book Antiqua"/>
          <w:b/>
          <w:bCs/>
          <w:color w:val="000000" w:themeColor="text1"/>
          <w:sz w:val="24"/>
          <w:szCs w:val="24"/>
        </w:rPr>
        <w:t>modifiche</w:t>
      </w:r>
      <w:r>
        <w:rPr>
          <w:rFonts w:ascii="Book Antiqua" w:hAnsi="Book Antiqua"/>
          <w:b/>
          <w:bCs/>
          <w:color w:val="000000" w:themeColor="text1"/>
          <w:sz w:val="24"/>
          <w:szCs w:val="24"/>
        </w:rPr>
        <w:t>.</w:t>
      </w:r>
    </w:p>
    <w:p w14:paraId="77F785C8" w14:textId="6DD437A6" w:rsidR="000543C9" w:rsidRDefault="000543C9" w:rsidP="003966F1">
      <w:pPr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14:paraId="0167CE06" w14:textId="06577341" w:rsidR="000543C9" w:rsidRDefault="000543C9" w:rsidP="003966F1">
      <w:pPr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14:paraId="63ED4B7F" w14:textId="77777777" w:rsidR="000543C9" w:rsidRDefault="000543C9" w:rsidP="003966F1">
      <w:pPr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14:paraId="2764D8C2" w14:textId="77777777" w:rsidR="000543C9" w:rsidRDefault="000543C9" w:rsidP="000543C9">
      <w:pPr>
        <w:jc w:val="center"/>
        <w:rPr>
          <w:rFonts w:ascii="Book Antiqua" w:hAnsi="Book Antiqua"/>
          <w:color w:val="3333CC"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Y="8468"/>
        <w:tblW w:w="9656" w:type="dxa"/>
        <w:tblLook w:val="04A0" w:firstRow="1" w:lastRow="0" w:firstColumn="1" w:lastColumn="0" w:noHBand="0" w:noVBand="1"/>
      </w:tblPr>
      <w:tblGrid>
        <w:gridCol w:w="442"/>
        <w:gridCol w:w="1827"/>
        <w:gridCol w:w="4266"/>
        <w:gridCol w:w="3121"/>
      </w:tblGrid>
      <w:tr w:rsidR="003966F1" w14:paraId="55A3B02A" w14:textId="77777777" w:rsidTr="003966F1">
        <w:trPr>
          <w:trHeight w:val="26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0B47" w14:textId="77777777" w:rsidR="003966F1" w:rsidRDefault="003966F1">
            <w:pPr>
              <w:spacing w:line="24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66FA" w14:textId="77777777" w:rsidR="003966F1" w:rsidRDefault="003966F1">
            <w:pPr>
              <w:spacing w:line="240" w:lineRule="auto"/>
              <w:rPr>
                <w:b/>
              </w:rPr>
            </w:pPr>
            <w:r>
              <w:rPr>
                <w:b/>
              </w:rPr>
              <w:t>Settimana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69E7" w14:textId="7DA89F07" w:rsidR="003966F1" w:rsidRDefault="003966F1" w:rsidP="001F62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77AA" w14:textId="7045D351" w:rsidR="003966F1" w:rsidRDefault="003966F1" w:rsidP="001F62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Uscite del mercoledì</w:t>
            </w:r>
          </w:p>
        </w:tc>
      </w:tr>
      <w:tr w:rsidR="00EF472B" w14:paraId="4113421B" w14:textId="77777777" w:rsidTr="00A77AA4">
        <w:trPr>
          <w:trHeight w:val="1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1B65" w14:textId="77777777" w:rsidR="00EF472B" w:rsidRPr="00460CAD" w:rsidRDefault="00EF472B" w:rsidP="00EF472B">
            <w:pPr>
              <w:spacing w:line="240" w:lineRule="auto"/>
              <w:rPr>
                <w:b/>
                <w:bCs/>
                <w:color w:val="C00000"/>
              </w:rPr>
            </w:pPr>
            <w:r w:rsidRPr="002348C0">
              <w:rPr>
                <w:b/>
                <w:bCs/>
                <w:color w:val="7030A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A6E4" w14:textId="4DF0E9E8" w:rsidR="00EF472B" w:rsidRPr="00460CAD" w:rsidRDefault="00EF472B" w:rsidP="00EF472B">
            <w:pPr>
              <w:spacing w:line="240" w:lineRule="auto"/>
              <w:rPr>
                <w:rFonts w:ascii="Book Antiqua" w:hAnsi="Book Antiqua"/>
                <w:b/>
                <w:bCs/>
                <w:color w:val="C00000"/>
              </w:rPr>
            </w:pPr>
            <w:r w:rsidRPr="002348C0">
              <w:rPr>
                <w:rFonts w:ascii="Book Antiqua" w:hAnsi="Book Antiqua"/>
                <w:b/>
                <w:bCs/>
                <w:color w:val="7030A0"/>
              </w:rPr>
              <w:t>1</w:t>
            </w:r>
            <w:r w:rsidR="001F681C">
              <w:rPr>
                <w:rFonts w:ascii="Book Antiqua" w:hAnsi="Book Antiqua"/>
                <w:b/>
                <w:bCs/>
                <w:color w:val="7030A0"/>
              </w:rPr>
              <w:t>7</w:t>
            </w:r>
            <w:r w:rsidRPr="002348C0">
              <w:rPr>
                <w:rFonts w:ascii="Book Antiqua" w:hAnsi="Book Antiqua"/>
                <w:b/>
                <w:bCs/>
                <w:color w:val="7030A0"/>
              </w:rPr>
              <w:t xml:space="preserve"> - 2</w:t>
            </w:r>
            <w:r w:rsidR="001F681C">
              <w:rPr>
                <w:rFonts w:ascii="Book Antiqua" w:hAnsi="Book Antiqua"/>
                <w:b/>
                <w:bCs/>
                <w:color w:val="7030A0"/>
              </w:rPr>
              <w:t>1</w:t>
            </w:r>
            <w:r w:rsidRPr="002348C0">
              <w:rPr>
                <w:b/>
                <w:bCs/>
                <w:color w:val="7030A0"/>
              </w:rPr>
              <w:t xml:space="preserve"> </w:t>
            </w:r>
            <w:r w:rsidRPr="002348C0">
              <w:rPr>
                <w:rFonts w:ascii="Book Antiqua" w:hAnsi="Book Antiqua"/>
                <w:b/>
                <w:bCs/>
                <w:color w:val="7030A0"/>
              </w:rPr>
              <w:t>giugno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5152" w14:textId="2C233A41" w:rsidR="00EF472B" w:rsidRPr="00460CAD" w:rsidRDefault="002348C0" w:rsidP="00EF472B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C00000"/>
              </w:rPr>
            </w:pPr>
            <w:r w:rsidRPr="002348C0">
              <w:rPr>
                <w:rFonts w:ascii="Book Antiqua" w:hAnsi="Book Antiqua"/>
                <w:b/>
                <w:bCs/>
                <w:color w:val="7030A0"/>
              </w:rPr>
              <w:t>“</w:t>
            </w:r>
            <w:r w:rsidR="0022732C">
              <w:rPr>
                <w:rFonts w:ascii="Book Antiqua" w:hAnsi="Book Antiqua"/>
                <w:b/>
                <w:bCs/>
                <w:color w:val="7030A0"/>
              </w:rPr>
              <w:t>Le piante</w:t>
            </w:r>
            <w:r w:rsidRPr="002348C0">
              <w:rPr>
                <w:rFonts w:ascii="Book Antiqua" w:hAnsi="Book Antiqua"/>
                <w:b/>
                <w:bCs/>
                <w:color w:val="7030A0"/>
              </w:rPr>
              <w:t>”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7E1E" w14:textId="62670A30" w:rsidR="00EF472B" w:rsidRPr="002348C0" w:rsidRDefault="00BF2F84" w:rsidP="001F62AC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FF0000"/>
                <w:lang w:val="it-IT"/>
              </w:rPr>
            </w:pPr>
            <w:proofErr w:type="spellStart"/>
            <w:r w:rsidRPr="001541DF">
              <w:rPr>
                <w:rFonts w:ascii="Book Antiqua" w:hAnsi="Book Antiqua"/>
                <w:b/>
                <w:bCs/>
                <w:color w:val="7030A0"/>
                <w:lang w:val="it-IT"/>
              </w:rPr>
              <w:t>Lortobio</w:t>
            </w:r>
            <w:proofErr w:type="spellEnd"/>
          </w:p>
        </w:tc>
      </w:tr>
      <w:tr w:rsidR="00EF472B" w14:paraId="0B47490F" w14:textId="77777777" w:rsidTr="003966F1">
        <w:trPr>
          <w:trHeight w:val="39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CD5E" w14:textId="77777777" w:rsidR="00EF472B" w:rsidRPr="00460CAD" w:rsidRDefault="00EF472B" w:rsidP="00EF472B">
            <w:pPr>
              <w:spacing w:line="240" w:lineRule="auto"/>
              <w:rPr>
                <w:b/>
                <w:bCs/>
                <w:color w:val="C00000"/>
              </w:rPr>
            </w:pPr>
            <w:r w:rsidRPr="002348C0">
              <w:rPr>
                <w:b/>
                <w:bCs/>
                <w:color w:val="7030A0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5487" w14:textId="29BB1DF0" w:rsidR="00EF472B" w:rsidRPr="00460CAD" w:rsidRDefault="00EF472B" w:rsidP="00EF472B">
            <w:pPr>
              <w:spacing w:line="240" w:lineRule="auto"/>
              <w:rPr>
                <w:rFonts w:ascii="Book Antiqua" w:hAnsi="Book Antiqua"/>
                <w:b/>
                <w:bCs/>
                <w:color w:val="C00000"/>
              </w:rPr>
            </w:pPr>
            <w:r w:rsidRPr="002348C0">
              <w:rPr>
                <w:rFonts w:ascii="Book Antiqua" w:hAnsi="Book Antiqua"/>
                <w:b/>
                <w:bCs/>
                <w:color w:val="7030A0"/>
              </w:rPr>
              <w:t>2</w:t>
            </w:r>
            <w:r w:rsidR="001F681C">
              <w:rPr>
                <w:rFonts w:ascii="Book Antiqua" w:hAnsi="Book Antiqua"/>
                <w:b/>
                <w:bCs/>
                <w:color w:val="7030A0"/>
              </w:rPr>
              <w:t>4</w:t>
            </w:r>
            <w:r w:rsidRPr="002348C0">
              <w:rPr>
                <w:rFonts w:ascii="Book Antiqua" w:hAnsi="Book Antiqua"/>
                <w:b/>
                <w:bCs/>
                <w:color w:val="7030A0"/>
              </w:rPr>
              <w:t xml:space="preserve"> - </w:t>
            </w:r>
            <w:r w:rsidR="001F681C">
              <w:rPr>
                <w:rFonts w:ascii="Book Antiqua" w:hAnsi="Book Antiqua"/>
                <w:b/>
                <w:bCs/>
                <w:color w:val="7030A0"/>
              </w:rPr>
              <w:t>28</w:t>
            </w:r>
            <w:r w:rsidRPr="002348C0">
              <w:rPr>
                <w:rFonts w:ascii="Book Antiqua" w:hAnsi="Book Antiqua"/>
                <w:b/>
                <w:bCs/>
                <w:color w:val="7030A0"/>
              </w:rPr>
              <w:t xml:space="preserve"> giugno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C6E3" w14:textId="05E3EA92" w:rsidR="00EF472B" w:rsidRPr="00460CAD" w:rsidRDefault="002348C0" w:rsidP="00EF472B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C00000"/>
              </w:rPr>
            </w:pPr>
            <w:r w:rsidRPr="002348C0">
              <w:rPr>
                <w:rFonts w:ascii="Book Antiqua" w:hAnsi="Book Antiqua"/>
                <w:b/>
                <w:bCs/>
                <w:color w:val="7030A0"/>
              </w:rPr>
              <w:t>“</w:t>
            </w:r>
            <w:r w:rsidR="0022732C">
              <w:rPr>
                <w:rFonts w:ascii="Book Antiqua" w:hAnsi="Book Antiqua"/>
                <w:b/>
                <w:bCs/>
                <w:color w:val="7030A0"/>
              </w:rPr>
              <w:t>Gli animali</w:t>
            </w:r>
            <w:r w:rsidRPr="002348C0">
              <w:rPr>
                <w:rFonts w:ascii="Book Antiqua" w:hAnsi="Book Antiqua"/>
                <w:b/>
                <w:bCs/>
                <w:color w:val="7030A0"/>
              </w:rPr>
              <w:t>”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D872" w14:textId="47B1540A" w:rsidR="00EF472B" w:rsidRPr="004239A2" w:rsidRDefault="004239A2" w:rsidP="00EF472B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 w:rsidRPr="004239A2">
              <w:rPr>
                <w:rFonts w:ascii="Book Antiqua" w:hAnsi="Book Antiqua" w:cs="Arial"/>
                <w:b/>
                <w:color w:val="7030A0"/>
              </w:rPr>
              <w:t xml:space="preserve">Fattoria didattica piccolo Eden </w:t>
            </w:r>
          </w:p>
        </w:tc>
      </w:tr>
      <w:tr w:rsidR="00EF472B" w14:paraId="747CF4E2" w14:textId="77777777" w:rsidTr="003966F1">
        <w:trPr>
          <w:trHeight w:val="4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8E67" w14:textId="77777777" w:rsidR="00EF472B" w:rsidRPr="001F62AC" w:rsidRDefault="00EF472B" w:rsidP="00EF472B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1F62AC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E9F9" w14:textId="4035382C" w:rsidR="00EF472B" w:rsidRPr="001F62AC" w:rsidRDefault="001F681C" w:rsidP="00EF472B">
            <w:pPr>
              <w:spacing w:line="24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1</w:t>
            </w:r>
            <w:r w:rsidR="00EF472B" w:rsidRPr="001F62AC">
              <w:rPr>
                <w:rFonts w:ascii="Book Antiqua" w:hAnsi="Book Antiqua"/>
                <w:b/>
                <w:bCs/>
                <w:color w:val="000000" w:themeColor="text1"/>
              </w:rPr>
              <w:t xml:space="preserve"> -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5</w:t>
            </w:r>
            <w:r w:rsidR="00EF472B" w:rsidRPr="001F62AC">
              <w:rPr>
                <w:rFonts w:ascii="Book Antiqua" w:hAnsi="Book Antiqua"/>
                <w:b/>
                <w:bCs/>
                <w:color w:val="000000" w:themeColor="text1"/>
              </w:rPr>
              <w:t xml:space="preserve"> luglio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C628" w14:textId="1839F174" w:rsidR="00EF472B" w:rsidRPr="001F62AC" w:rsidRDefault="001F62AC" w:rsidP="00EF472B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F62AC">
              <w:rPr>
                <w:rFonts w:ascii="Book Antiqua" w:hAnsi="Book Antiqua"/>
                <w:b/>
                <w:bCs/>
                <w:color w:val="000000" w:themeColor="text1"/>
              </w:rPr>
              <w:t>“</w:t>
            </w:r>
            <w:r w:rsidR="001541DF">
              <w:rPr>
                <w:rFonts w:ascii="Book Antiqua" w:hAnsi="Book Antiqua"/>
                <w:b/>
                <w:bCs/>
                <w:color w:val="000000" w:themeColor="text1"/>
              </w:rPr>
              <w:t>Pianeti</w:t>
            </w:r>
            <w:r w:rsidR="00B34073">
              <w:rPr>
                <w:rFonts w:ascii="Book Antiqua" w:hAnsi="Book Antiqua"/>
                <w:b/>
                <w:bCs/>
                <w:color w:val="000000" w:themeColor="text1"/>
              </w:rPr>
              <w:t>”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B80F" w14:textId="16148CB8" w:rsidR="00BF2F84" w:rsidRPr="001F62AC" w:rsidRDefault="00BF2F84" w:rsidP="00BF2F84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9A2C2A">
              <w:rPr>
                <w:rFonts w:ascii="Book Antiqua" w:hAnsi="Book Antiqua"/>
                <w:b/>
                <w:bCs/>
                <w:color w:val="000000" w:themeColor="text1"/>
              </w:rPr>
              <w:t>L’ideatorio</w:t>
            </w:r>
          </w:p>
        </w:tc>
      </w:tr>
      <w:tr w:rsidR="00EF472B" w14:paraId="07F6BED5" w14:textId="77777777" w:rsidTr="003966F1">
        <w:trPr>
          <w:trHeight w:val="40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6F58" w14:textId="77777777" w:rsidR="00EF472B" w:rsidRPr="002348C0" w:rsidRDefault="00EF472B" w:rsidP="00EF472B">
            <w:pPr>
              <w:spacing w:line="240" w:lineRule="auto"/>
              <w:rPr>
                <w:b/>
                <w:bCs/>
                <w:color w:val="FF0000"/>
              </w:rPr>
            </w:pPr>
            <w:r w:rsidRPr="002348C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7CE1" w14:textId="597B1066" w:rsidR="00EF472B" w:rsidRPr="002348C0" w:rsidRDefault="001F681C" w:rsidP="00EF472B">
            <w:pPr>
              <w:spacing w:line="240" w:lineRule="auto"/>
              <w:rPr>
                <w:rFonts w:ascii="Book Antiqua" w:hAnsi="Book Antiqua"/>
                <w:b/>
                <w:bCs/>
                <w:color w:val="C45911" w:themeColor="accent2" w:themeShade="BF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8</w:t>
            </w:r>
            <w:r w:rsidR="00EF472B" w:rsidRPr="002348C0">
              <w:rPr>
                <w:rFonts w:ascii="Book Antiqua" w:hAnsi="Book Antiqua"/>
                <w:b/>
                <w:bCs/>
                <w:color w:val="000000" w:themeColor="text1"/>
              </w:rPr>
              <w:t>- 1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2</w:t>
            </w:r>
            <w:r w:rsidR="00EF472B" w:rsidRPr="002348C0">
              <w:rPr>
                <w:rFonts w:ascii="Book Antiqua" w:hAnsi="Book Antiqua"/>
                <w:b/>
                <w:bCs/>
                <w:color w:val="000000" w:themeColor="text1"/>
              </w:rPr>
              <w:t xml:space="preserve"> luglio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8B99" w14:textId="57EBECE6" w:rsidR="00EF472B" w:rsidRPr="002348C0" w:rsidRDefault="002348C0" w:rsidP="00EF472B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 w:rsidRPr="002348C0">
              <w:rPr>
                <w:rFonts w:ascii="Book Antiqua" w:hAnsi="Book Antiqua"/>
                <w:b/>
                <w:bCs/>
                <w:color w:val="000000" w:themeColor="text1"/>
              </w:rPr>
              <w:t>“</w:t>
            </w:r>
            <w:r w:rsidR="00B34073">
              <w:rPr>
                <w:rFonts w:ascii="Book Antiqua" w:hAnsi="Book Antiqua"/>
                <w:b/>
                <w:bCs/>
                <w:color w:val="000000" w:themeColor="text1"/>
              </w:rPr>
              <w:t xml:space="preserve"> Scopriamo i libri</w:t>
            </w:r>
            <w:r w:rsidR="00B34073" w:rsidRPr="002348C0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348C0">
              <w:rPr>
                <w:rFonts w:ascii="Book Antiqua" w:hAnsi="Book Antiqua"/>
                <w:b/>
                <w:bCs/>
                <w:color w:val="000000" w:themeColor="text1"/>
              </w:rPr>
              <w:t>”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451" w14:textId="0B78C597" w:rsidR="00EF472B" w:rsidRPr="002348C0" w:rsidRDefault="00F5662C" w:rsidP="002348C0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 w:rsidRPr="00F5662C">
              <w:rPr>
                <w:rFonts w:ascii="Book Antiqua" w:hAnsi="Book Antiqua"/>
                <w:b/>
                <w:bCs/>
                <w:color w:val="000000" w:themeColor="text1"/>
              </w:rPr>
              <w:t>Piscina</w:t>
            </w:r>
          </w:p>
        </w:tc>
      </w:tr>
      <w:tr w:rsidR="00F5662C" w14:paraId="57714F06" w14:textId="77777777" w:rsidTr="003966F1">
        <w:trPr>
          <w:trHeight w:val="4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97F8" w14:textId="2D68A8D2" w:rsidR="00F5662C" w:rsidRPr="00460CAD" w:rsidRDefault="00F5662C" w:rsidP="00F5662C">
            <w:pPr>
              <w:spacing w:line="240" w:lineRule="auto"/>
              <w:rPr>
                <w:b/>
                <w:bCs/>
                <w:color w:val="00B050"/>
              </w:rPr>
            </w:pPr>
            <w:r w:rsidRPr="00460CAD">
              <w:rPr>
                <w:b/>
                <w:bCs/>
                <w:color w:val="00B050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CD79" w14:textId="6AE5125E" w:rsidR="00F5662C" w:rsidRPr="00460CAD" w:rsidRDefault="00F5662C" w:rsidP="00F5662C">
            <w:pPr>
              <w:spacing w:line="240" w:lineRule="auto"/>
              <w:rPr>
                <w:rFonts w:ascii="Book Antiqua" w:hAnsi="Book Antiqua"/>
                <w:b/>
                <w:bCs/>
                <w:color w:val="00B050"/>
              </w:rPr>
            </w:pPr>
            <w:r w:rsidRPr="00460CAD">
              <w:rPr>
                <w:rFonts w:ascii="Book Antiqua" w:hAnsi="Book Antiqua"/>
                <w:b/>
                <w:bCs/>
                <w:color w:val="00B050"/>
              </w:rPr>
              <w:t>1</w:t>
            </w:r>
            <w:r>
              <w:rPr>
                <w:rFonts w:ascii="Book Antiqua" w:hAnsi="Book Antiqua"/>
                <w:b/>
                <w:bCs/>
                <w:color w:val="00B050"/>
              </w:rPr>
              <w:t>5</w:t>
            </w:r>
            <w:r w:rsidRPr="00460CAD">
              <w:rPr>
                <w:rFonts w:ascii="Book Antiqua" w:hAnsi="Book Antiqua"/>
                <w:b/>
                <w:bCs/>
                <w:color w:val="00B050"/>
              </w:rPr>
              <w:t>- 1</w:t>
            </w:r>
            <w:r>
              <w:rPr>
                <w:rFonts w:ascii="Book Antiqua" w:hAnsi="Book Antiqua"/>
                <w:b/>
                <w:bCs/>
                <w:color w:val="00B050"/>
              </w:rPr>
              <w:t xml:space="preserve">9 </w:t>
            </w:r>
            <w:r w:rsidRPr="00460CAD">
              <w:rPr>
                <w:rFonts w:ascii="Book Antiqua" w:hAnsi="Book Antiqua"/>
                <w:b/>
                <w:bCs/>
                <w:color w:val="00B050"/>
              </w:rPr>
              <w:t>luglio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86A1" w14:textId="3D58D585" w:rsidR="00F5662C" w:rsidRPr="002348C0" w:rsidRDefault="00F5662C" w:rsidP="00F5662C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B050"/>
              </w:rPr>
            </w:pPr>
            <w:r w:rsidRPr="002348C0">
              <w:rPr>
                <w:rFonts w:ascii="Book Antiqua" w:hAnsi="Book Antiqua"/>
                <w:b/>
                <w:bCs/>
                <w:color w:val="00B050"/>
              </w:rPr>
              <w:t>“</w:t>
            </w:r>
            <w:r>
              <w:rPr>
                <w:rFonts w:ascii="Book Antiqua" w:hAnsi="Book Antiqua"/>
                <w:b/>
                <w:bCs/>
                <w:color w:val="00B050"/>
              </w:rPr>
              <w:t>Buono…cuciniamo</w:t>
            </w:r>
            <w:r w:rsidRPr="002348C0">
              <w:rPr>
                <w:rFonts w:ascii="Book Antiqua" w:hAnsi="Book Antiqua"/>
                <w:b/>
                <w:bCs/>
                <w:color w:val="00B050"/>
              </w:rPr>
              <w:t>”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A901" w14:textId="1ADAD037" w:rsidR="00F5662C" w:rsidRPr="002348C0" w:rsidRDefault="001541DF" w:rsidP="00F5662C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B050"/>
              </w:rPr>
            </w:pPr>
            <w:r w:rsidRPr="009A2C2A">
              <w:rPr>
                <w:rFonts w:ascii="Book Antiqua" w:hAnsi="Book Antiqua"/>
                <w:b/>
                <w:bCs/>
                <w:color w:val="00B050"/>
              </w:rPr>
              <w:t>Pane Lento</w:t>
            </w:r>
          </w:p>
        </w:tc>
      </w:tr>
      <w:tr w:rsidR="00F5662C" w14:paraId="5EC379D6" w14:textId="77777777" w:rsidTr="003966F1">
        <w:trPr>
          <w:trHeight w:val="4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73D8" w14:textId="5FA1A17B" w:rsidR="00F5662C" w:rsidRPr="002348C0" w:rsidRDefault="00F5662C" w:rsidP="00F5662C">
            <w:pPr>
              <w:spacing w:line="240" w:lineRule="auto"/>
              <w:rPr>
                <w:b/>
                <w:bCs/>
                <w:color w:val="00B050"/>
              </w:rPr>
            </w:pPr>
            <w:r w:rsidRPr="002348C0">
              <w:rPr>
                <w:b/>
                <w:bCs/>
                <w:color w:val="00B050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F711" w14:textId="511378BE" w:rsidR="00F5662C" w:rsidRPr="002348C0" w:rsidRDefault="00F5662C" w:rsidP="00F5662C">
            <w:pPr>
              <w:spacing w:line="240" w:lineRule="auto"/>
              <w:rPr>
                <w:rFonts w:ascii="Book Antiqua" w:hAnsi="Book Antiqua"/>
                <w:b/>
                <w:bCs/>
                <w:color w:val="00B050"/>
              </w:rPr>
            </w:pPr>
            <w:r w:rsidRPr="002348C0">
              <w:rPr>
                <w:rFonts w:ascii="Book Antiqua" w:hAnsi="Book Antiqua"/>
                <w:b/>
                <w:bCs/>
                <w:color w:val="00B050"/>
              </w:rPr>
              <w:t>2</w:t>
            </w:r>
            <w:r>
              <w:rPr>
                <w:rFonts w:ascii="Book Antiqua" w:hAnsi="Book Antiqua"/>
                <w:b/>
                <w:bCs/>
                <w:color w:val="00B050"/>
              </w:rPr>
              <w:t>2</w:t>
            </w:r>
            <w:r w:rsidRPr="002348C0">
              <w:rPr>
                <w:rFonts w:ascii="Book Antiqua" w:hAnsi="Book Antiqua"/>
                <w:b/>
                <w:bCs/>
                <w:color w:val="00B050"/>
              </w:rPr>
              <w:t>- 2</w:t>
            </w:r>
            <w:r>
              <w:rPr>
                <w:rFonts w:ascii="Book Antiqua" w:hAnsi="Book Antiqua"/>
                <w:b/>
                <w:bCs/>
                <w:color w:val="00B050"/>
              </w:rPr>
              <w:t>6</w:t>
            </w:r>
            <w:r w:rsidRPr="002348C0">
              <w:rPr>
                <w:rFonts w:ascii="Book Antiqua" w:hAnsi="Book Antiqua"/>
                <w:b/>
                <w:bCs/>
                <w:color w:val="00B050"/>
              </w:rPr>
              <w:t xml:space="preserve"> luglio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1999" w14:textId="05AF9B4A" w:rsidR="00F5662C" w:rsidRPr="002348C0" w:rsidRDefault="00F5662C" w:rsidP="00F5662C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B050"/>
              </w:rPr>
            </w:pPr>
            <w:r w:rsidRPr="002348C0">
              <w:rPr>
                <w:rFonts w:ascii="Book Antiqua" w:hAnsi="Book Antiqua"/>
                <w:b/>
                <w:bCs/>
                <w:color w:val="00B050"/>
              </w:rPr>
              <w:t>“</w:t>
            </w:r>
            <w:r>
              <w:rPr>
                <w:rFonts w:ascii="Book Antiqua" w:hAnsi="Book Antiqua"/>
                <w:b/>
                <w:bCs/>
                <w:color w:val="00B050"/>
              </w:rPr>
              <w:t>Buono…cuciniamo</w:t>
            </w:r>
            <w:r w:rsidRPr="002348C0">
              <w:rPr>
                <w:rFonts w:ascii="Book Antiqua" w:hAnsi="Book Antiqua"/>
                <w:b/>
                <w:bCs/>
                <w:color w:val="00B050"/>
              </w:rPr>
              <w:t>”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D4EE" w14:textId="35230DF2" w:rsidR="00F5662C" w:rsidRPr="002348C0" w:rsidRDefault="00F5662C" w:rsidP="00F5662C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B050"/>
              </w:rPr>
            </w:pPr>
            <w:r>
              <w:rPr>
                <w:rFonts w:ascii="Book Antiqua" w:hAnsi="Book Antiqua"/>
                <w:b/>
                <w:bCs/>
                <w:color w:val="00B050"/>
              </w:rPr>
              <w:t>Piscina</w:t>
            </w:r>
          </w:p>
        </w:tc>
      </w:tr>
      <w:tr w:rsidR="00F5662C" w14:paraId="4CB73F59" w14:textId="77777777" w:rsidTr="00EF472B">
        <w:trPr>
          <w:trHeight w:val="3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C9C" w14:textId="77777777" w:rsidR="00F5662C" w:rsidRPr="002348C0" w:rsidRDefault="00F5662C" w:rsidP="00F5662C">
            <w:pPr>
              <w:spacing w:line="240" w:lineRule="auto"/>
              <w:rPr>
                <w:b/>
                <w:bCs/>
                <w:color w:val="FF0000"/>
              </w:rPr>
            </w:pPr>
            <w:r w:rsidRPr="002348C0">
              <w:rPr>
                <w:b/>
                <w:bCs/>
                <w:color w:val="FF0000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FDB5" w14:textId="4491C8C6" w:rsidR="00F5662C" w:rsidRPr="002348C0" w:rsidRDefault="00F5662C" w:rsidP="00F5662C">
            <w:pPr>
              <w:spacing w:line="240" w:lineRule="auto"/>
              <w:rPr>
                <w:rFonts w:ascii="Book Antiqua" w:hAnsi="Book Antiqua"/>
                <w:b/>
                <w:bCs/>
                <w:color w:val="FF0000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29</w:t>
            </w:r>
            <w:r w:rsidRPr="002348C0">
              <w:rPr>
                <w:rFonts w:ascii="Book Antiqua" w:hAnsi="Book Antiqua"/>
                <w:b/>
                <w:bCs/>
                <w:color w:val="FF0000"/>
              </w:rPr>
              <w:t xml:space="preserve"> luglio – </w:t>
            </w:r>
          </w:p>
          <w:p w14:paraId="2858956F" w14:textId="7861B145" w:rsidR="00F5662C" w:rsidRPr="002348C0" w:rsidRDefault="00F5662C" w:rsidP="00F5662C">
            <w:pPr>
              <w:spacing w:line="240" w:lineRule="auto"/>
              <w:rPr>
                <w:rFonts w:ascii="Book Antiqua" w:hAnsi="Book Antiqua"/>
                <w:b/>
                <w:bCs/>
                <w:color w:val="FF0000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2</w:t>
            </w:r>
            <w:r w:rsidRPr="002348C0">
              <w:rPr>
                <w:rFonts w:ascii="Book Antiqua" w:hAnsi="Book Antiqua"/>
                <w:b/>
                <w:bCs/>
                <w:color w:val="FF0000"/>
              </w:rPr>
              <w:t xml:space="preserve"> agosto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95F8" w14:textId="7BC97D93" w:rsidR="00F5662C" w:rsidRPr="002348C0" w:rsidRDefault="00F5662C" w:rsidP="00F5662C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B050"/>
              </w:rPr>
            </w:pPr>
            <w:r w:rsidRPr="002348C0">
              <w:rPr>
                <w:rFonts w:ascii="Book Antiqua" w:hAnsi="Book Antiqua"/>
                <w:b/>
                <w:bCs/>
                <w:color w:val="FF0000"/>
              </w:rPr>
              <w:t>“</w:t>
            </w:r>
            <w:r>
              <w:rPr>
                <w:rFonts w:ascii="Book Antiqua" w:hAnsi="Book Antiqua"/>
                <w:b/>
                <w:bCs/>
                <w:color w:val="FF0000"/>
              </w:rPr>
              <w:t>Alla scoperta dei giochi tradizionale</w:t>
            </w:r>
            <w:r w:rsidRPr="002348C0">
              <w:rPr>
                <w:rFonts w:ascii="Book Antiqua" w:hAnsi="Book Antiqua"/>
                <w:b/>
                <w:bCs/>
                <w:color w:val="FF0000"/>
              </w:rPr>
              <w:t>”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3259" w14:textId="21BF60FC" w:rsidR="00F5662C" w:rsidRPr="002348C0" w:rsidRDefault="001541DF" w:rsidP="00F5662C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B050"/>
              </w:rPr>
            </w:pPr>
            <w:r w:rsidRPr="009A2C2A">
              <w:rPr>
                <w:rFonts w:ascii="Book Antiqua" w:hAnsi="Book Antiqua"/>
                <w:b/>
                <w:bCs/>
                <w:color w:val="00B050"/>
              </w:rPr>
              <w:t>Apiario didattico</w:t>
            </w:r>
          </w:p>
        </w:tc>
      </w:tr>
      <w:tr w:rsidR="00F5662C" w14:paraId="40392F3C" w14:textId="77777777" w:rsidTr="00EF472B">
        <w:trPr>
          <w:trHeight w:val="41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09F5" w14:textId="77777777" w:rsidR="00F5662C" w:rsidRPr="00B34073" w:rsidRDefault="00F5662C" w:rsidP="00F5662C">
            <w:pPr>
              <w:spacing w:line="240" w:lineRule="auto"/>
              <w:rPr>
                <w:b/>
                <w:bCs/>
                <w:color w:val="FF0000"/>
              </w:rPr>
            </w:pPr>
            <w:r w:rsidRPr="00B34073">
              <w:rPr>
                <w:b/>
                <w:bCs/>
                <w:color w:val="FF0000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C090" w14:textId="2256DF74" w:rsidR="00F5662C" w:rsidRPr="00460CAD" w:rsidRDefault="00F5662C" w:rsidP="00F5662C">
            <w:pPr>
              <w:spacing w:line="240" w:lineRule="auto"/>
              <w:rPr>
                <w:rFonts w:ascii="Book Antiqua" w:hAnsi="Book Antiqua"/>
                <w:b/>
                <w:bCs/>
                <w:color w:val="2F5496" w:themeColor="accent1" w:themeShade="BF"/>
              </w:rPr>
            </w:pPr>
            <w:r w:rsidRPr="00B34073">
              <w:rPr>
                <w:rFonts w:ascii="Book Antiqua" w:hAnsi="Book Antiqua"/>
                <w:b/>
                <w:bCs/>
                <w:color w:val="FF0000"/>
              </w:rPr>
              <w:t xml:space="preserve">5 - 9 agosto 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35DE" w14:textId="17744361" w:rsidR="00F5662C" w:rsidRPr="00EF472B" w:rsidRDefault="00F5662C" w:rsidP="00F5662C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2F5496" w:themeColor="accent1" w:themeShade="BF"/>
              </w:rPr>
            </w:pPr>
            <w:r w:rsidRPr="002348C0">
              <w:rPr>
                <w:rFonts w:ascii="Book Antiqua" w:hAnsi="Book Antiqua"/>
                <w:b/>
                <w:bCs/>
                <w:color w:val="FF0000"/>
              </w:rPr>
              <w:t>“</w:t>
            </w:r>
            <w:r>
              <w:rPr>
                <w:rFonts w:ascii="Book Antiqua" w:hAnsi="Book Antiqua"/>
                <w:b/>
                <w:bCs/>
                <w:color w:val="FF0000"/>
              </w:rPr>
              <w:t>Alla scoperta dei giochi tradizionale</w:t>
            </w:r>
            <w:r w:rsidRPr="002348C0">
              <w:rPr>
                <w:rFonts w:ascii="Book Antiqua" w:hAnsi="Book Antiqua"/>
                <w:b/>
                <w:bCs/>
                <w:color w:val="FF0000"/>
              </w:rPr>
              <w:t>”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7285" w14:textId="181C9BD6" w:rsidR="00F5662C" w:rsidRPr="002348C0" w:rsidRDefault="00F5662C" w:rsidP="00F5662C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70C0"/>
              </w:rPr>
            </w:pPr>
            <w:r>
              <w:rPr>
                <w:rFonts w:ascii="Book Antiqua" w:hAnsi="Book Antiqua"/>
                <w:b/>
                <w:bCs/>
                <w:color w:val="0070C0"/>
              </w:rPr>
              <w:t>Piscina</w:t>
            </w:r>
          </w:p>
        </w:tc>
      </w:tr>
      <w:tr w:rsidR="00F5662C" w14:paraId="674D669D" w14:textId="77777777" w:rsidTr="00EF472B">
        <w:trPr>
          <w:trHeight w:val="39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DF3F" w14:textId="77777777" w:rsidR="00F5662C" w:rsidRPr="00B34073" w:rsidRDefault="00F5662C" w:rsidP="00F5662C">
            <w:pPr>
              <w:spacing w:line="240" w:lineRule="auto"/>
              <w:rPr>
                <w:b/>
                <w:bCs/>
                <w:color w:val="C45911" w:themeColor="accent2" w:themeShade="BF"/>
              </w:rPr>
            </w:pPr>
            <w:r w:rsidRPr="00B34073">
              <w:rPr>
                <w:b/>
                <w:bCs/>
                <w:color w:val="C45911" w:themeColor="accent2" w:themeShade="BF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548B" w14:textId="5DE4F483" w:rsidR="00F5662C" w:rsidRPr="00460CAD" w:rsidRDefault="00F5662C" w:rsidP="00F5662C">
            <w:pPr>
              <w:spacing w:line="240" w:lineRule="auto"/>
              <w:rPr>
                <w:rFonts w:ascii="Book Antiqua" w:hAnsi="Book Antiqua"/>
                <w:b/>
                <w:bCs/>
                <w:color w:val="2F5496" w:themeColor="accent1" w:themeShade="BF"/>
              </w:rPr>
            </w:pPr>
            <w:r w:rsidRPr="00B34073">
              <w:rPr>
                <w:rFonts w:ascii="Book Antiqua" w:hAnsi="Book Antiqua"/>
                <w:b/>
                <w:bCs/>
                <w:color w:val="C45911" w:themeColor="accent2" w:themeShade="BF"/>
              </w:rPr>
              <w:t>12 - 16 agosto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3E9F" w14:textId="4EEB112A" w:rsidR="00F5662C" w:rsidRPr="00460CAD" w:rsidRDefault="00F5662C" w:rsidP="00F5662C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2F5496" w:themeColor="accent1" w:themeShade="BF"/>
              </w:rPr>
            </w:pPr>
            <w:r>
              <w:rPr>
                <w:rFonts w:ascii="Book Antiqua" w:hAnsi="Book Antiqua"/>
                <w:b/>
                <w:bCs/>
                <w:color w:val="2F5496" w:themeColor="accent1" w:themeShade="BF"/>
              </w:rPr>
              <w:t>“</w:t>
            </w:r>
            <w:r w:rsidR="000522CE">
              <w:rPr>
                <w:rFonts w:ascii="Book Antiqua" w:hAnsi="Book Antiqua"/>
                <w:b/>
                <w:bCs/>
                <w:color w:val="2F5496" w:themeColor="accent1" w:themeShade="BF"/>
              </w:rPr>
              <w:t>Mosaico</w:t>
            </w:r>
            <w:r>
              <w:rPr>
                <w:rFonts w:ascii="Book Antiqua" w:hAnsi="Book Antiqua"/>
                <w:b/>
                <w:bCs/>
                <w:color w:val="2F5496" w:themeColor="accent1" w:themeShade="BF"/>
              </w:rPr>
              <w:t>”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49B5" w14:textId="5378A654" w:rsidR="00F5662C" w:rsidRPr="002348C0" w:rsidRDefault="00F5662C" w:rsidP="00F5662C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70C0"/>
              </w:rPr>
            </w:pPr>
            <w:r w:rsidRPr="00B34073">
              <w:rPr>
                <w:rFonts w:ascii="Book Antiqua" w:hAnsi="Book Antiqua"/>
                <w:b/>
                <w:bCs/>
                <w:color w:val="C45911" w:themeColor="accent2" w:themeShade="BF"/>
              </w:rPr>
              <w:t>P</w:t>
            </w:r>
            <w:r>
              <w:rPr>
                <w:rFonts w:ascii="Book Antiqua" w:hAnsi="Book Antiqua"/>
                <w:b/>
                <w:bCs/>
                <w:color w:val="C45911" w:themeColor="accent2" w:themeShade="BF"/>
              </w:rPr>
              <w:t>iscina</w:t>
            </w:r>
          </w:p>
        </w:tc>
      </w:tr>
      <w:tr w:rsidR="00F5662C" w14:paraId="0C8E25AA" w14:textId="77777777" w:rsidTr="003966F1">
        <w:trPr>
          <w:trHeight w:val="4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8847" w14:textId="77777777" w:rsidR="00F5662C" w:rsidRPr="002348C0" w:rsidRDefault="00F5662C" w:rsidP="00F5662C">
            <w:pPr>
              <w:spacing w:line="240" w:lineRule="auto"/>
              <w:rPr>
                <w:b/>
                <w:bCs/>
                <w:color w:val="7F7F7F" w:themeColor="text1" w:themeTint="80"/>
              </w:rPr>
            </w:pPr>
            <w:r w:rsidRPr="00A50E2A">
              <w:rPr>
                <w:b/>
                <w:bCs/>
                <w:color w:val="C45911" w:themeColor="accent2" w:themeShade="BF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CD35" w14:textId="7C0185E3" w:rsidR="00F5662C" w:rsidRPr="002348C0" w:rsidRDefault="00F5662C" w:rsidP="00F5662C">
            <w:pPr>
              <w:spacing w:line="240" w:lineRule="auto"/>
              <w:rPr>
                <w:rFonts w:ascii="Book Antiqua" w:hAnsi="Book Antiqua"/>
                <w:b/>
                <w:bCs/>
                <w:color w:val="7F7F7F" w:themeColor="text1" w:themeTint="80"/>
              </w:rPr>
            </w:pPr>
            <w:r w:rsidRPr="00A50E2A">
              <w:rPr>
                <w:rFonts w:ascii="Book Antiqua" w:hAnsi="Book Antiqua"/>
                <w:b/>
                <w:bCs/>
                <w:color w:val="C45911" w:themeColor="accent2" w:themeShade="BF"/>
              </w:rPr>
              <w:t>19 - 23 agosto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33AF" w14:textId="5177D43A" w:rsidR="00F5662C" w:rsidRPr="002348C0" w:rsidRDefault="00F5662C" w:rsidP="00F5662C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7F7F7F" w:themeColor="text1" w:themeTint="80"/>
              </w:rPr>
            </w:pPr>
            <w:r>
              <w:rPr>
                <w:rFonts w:ascii="Book Antiqua" w:hAnsi="Book Antiqua"/>
                <w:b/>
                <w:bCs/>
                <w:color w:val="2F5496" w:themeColor="accent1" w:themeShade="BF"/>
              </w:rPr>
              <w:t>“</w:t>
            </w:r>
            <w:r w:rsidR="000522CE">
              <w:rPr>
                <w:rFonts w:ascii="Book Antiqua" w:hAnsi="Book Antiqua"/>
                <w:b/>
                <w:bCs/>
                <w:color w:val="2F5496" w:themeColor="accent1" w:themeShade="BF"/>
              </w:rPr>
              <w:t>Mosaico</w:t>
            </w:r>
            <w:r>
              <w:rPr>
                <w:rFonts w:ascii="Book Antiqua" w:hAnsi="Book Antiqua"/>
                <w:b/>
                <w:bCs/>
                <w:color w:val="2F5496" w:themeColor="accent1" w:themeShade="BF"/>
              </w:rPr>
              <w:t>”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9AB7" w14:textId="7D4D527D" w:rsidR="00F5662C" w:rsidRDefault="00F5662C" w:rsidP="00F5662C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Pic-nic</w:t>
            </w:r>
          </w:p>
        </w:tc>
      </w:tr>
      <w:tr w:rsidR="00F5662C" w14:paraId="218D4D25" w14:textId="77777777" w:rsidTr="003966F1">
        <w:trPr>
          <w:trHeight w:val="4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80BE" w14:textId="4447931A" w:rsidR="00F5662C" w:rsidRPr="002348C0" w:rsidRDefault="00F5662C" w:rsidP="00F5662C">
            <w:pPr>
              <w:spacing w:line="240" w:lineRule="auto"/>
              <w:rPr>
                <w:b/>
                <w:bCs/>
                <w:color w:val="7F7F7F" w:themeColor="text1" w:themeTint="80"/>
              </w:rPr>
            </w:pPr>
            <w:r>
              <w:rPr>
                <w:b/>
                <w:bCs/>
                <w:color w:val="7F7F7F" w:themeColor="text1" w:themeTint="80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AD9F" w14:textId="6A15B87C" w:rsidR="00F5662C" w:rsidRDefault="00F5662C" w:rsidP="00F5662C">
            <w:pPr>
              <w:spacing w:line="240" w:lineRule="auto"/>
              <w:rPr>
                <w:rFonts w:ascii="Book Antiqua" w:hAnsi="Book Antiqua"/>
                <w:b/>
                <w:bCs/>
                <w:color w:val="7F7F7F" w:themeColor="text1" w:themeTint="80"/>
              </w:rPr>
            </w:pPr>
            <w:r>
              <w:rPr>
                <w:rFonts w:ascii="Book Antiqua" w:hAnsi="Book Antiqua"/>
                <w:b/>
                <w:bCs/>
                <w:color w:val="7F7F7F" w:themeColor="text1" w:themeTint="80"/>
              </w:rPr>
              <w:t>26 – 30 agosto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9A3B" w14:textId="3AC705C4" w:rsidR="00F5662C" w:rsidRPr="002348C0" w:rsidRDefault="00F5662C" w:rsidP="00F5662C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7F7F7F" w:themeColor="text1" w:themeTint="80"/>
              </w:rPr>
            </w:pPr>
            <w:r>
              <w:rPr>
                <w:rFonts w:ascii="Book Antiqua" w:hAnsi="Book Antiqua"/>
                <w:b/>
                <w:bCs/>
                <w:color w:val="7F7F7F" w:themeColor="text1" w:themeTint="80"/>
              </w:rPr>
              <w:t>Il centro extrascolastico è chiuso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B1BB" w14:textId="77777777" w:rsidR="00F5662C" w:rsidRDefault="00F5662C" w:rsidP="00F5662C">
            <w:pPr>
              <w:spacing w:line="240" w:lineRule="auto"/>
              <w:rPr>
                <w:rFonts w:ascii="Book Antiqua" w:hAnsi="Book Antiqua"/>
              </w:rPr>
            </w:pPr>
          </w:p>
        </w:tc>
      </w:tr>
    </w:tbl>
    <w:p w14:paraId="09E7CCC4" w14:textId="77777777" w:rsidR="003966F1" w:rsidRDefault="003966F1" w:rsidP="003966F1">
      <w:pPr>
        <w:jc w:val="both"/>
        <w:rPr>
          <w:rFonts w:ascii="Book Antiqua" w:hAnsi="Book Antiqua"/>
          <w:color w:val="3333CC"/>
          <w:sz w:val="24"/>
          <w:szCs w:val="24"/>
        </w:rPr>
      </w:pPr>
    </w:p>
    <w:p w14:paraId="1CA73D38" w14:textId="77777777" w:rsidR="003966F1" w:rsidRDefault="003966F1" w:rsidP="003966F1">
      <w:pPr>
        <w:jc w:val="center"/>
        <w:rPr>
          <w:sz w:val="32"/>
          <w:szCs w:val="32"/>
          <w:u w:val="single"/>
        </w:rPr>
      </w:pPr>
      <w:r>
        <w:rPr>
          <w:noProof/>
          <w:lang w:val="it-IT" w:eastAsia="it-IT"/>
        </w:rPr>
        <w:drawing>
          <wp:inline distT="0" distB="0" distL="0" distR="0" wp14:anchorId="42930A93" wp14:editId="6DC99BE6">
            <wp:extent cx="2390775" cy="866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441CB" w14:textId="1ACFA705" w:rsidR="003966F1" w:rsidRDefault="00ED2DC2" w:rsidP="003966F1">
      <w:pPr>
        <w:jc w:val="center"/>
        <w:rPr>
          <w:rFonts w:ascii="Jokerman" w:hAnsi="Jokerman"/>
          <w:color w:val="FF0000"/>
          <w:sz w:val="40"/>
          <w:szCs w:val="40"/>
          <w:u w:val="single"/>
        </w:rPr>
      </w:pPr>
      <w:r>
        <w:rPr>
          <w:rFonts w:ascii="Jokerman" w:hAnsi="Jokerman"/>
          <w:color w:val="FF0000"/>
          <w:sz w:val="40"/>
          <w:szCs w:val="40"/>
          <w:u w:val="single"/>
        </w:rPr>
        <w:t>CAMPO ESTIVO 202</w:t>
      </w:r>
      <w:r w:rsidR="00C2113E">
        <w:rPr>
          <w:rFonts w:ascii="Jokerman" w:hAnsi="Jokerman"/>
          <w:color w:val="FF0000"/>
          <w:sz w:val="40"/>
          <w:szCs w:val="40"/>
          <w:u w:val="single"/>
        </w:rPr>
        <w:t>4</w:t>
      </w:r>
    </w:p>
    <w:p w14:paraId="0DBCE848" w14:textId="02F0C89C" w:rsidR="003966F1" w:rsidRDefault="00ED2DC2" w:rsidP="003966F1">
      <w:pPr>
        <w:jc w:val="center"/>
        <w:rPr>
          <w:rFonts w:ascii="Jokerman" w:hAnsi="Jokerman"/>
          <w:sz w:val="32"/>
          <w:szCs w:val="32"/>
          <w:u w:val="single"/>
        </w:rPr>
      </w:pPr>
      <w:r>
        <w:rPr>
          <w:rFonts w:ascii="Jokerman" w:hAnsi="Jokerman"/>
          <w:sz w:val="32"/>
          <w:szCs w:val="32"/>
          <w:u w:val="single"/>
        </w:rPr>
        <w:t xml:space="preserve"> 1</w:t>
      </w:r>
      <w:r w:rsidR="00C2113E">
        <w:rPr>
          <w:rFonts w:ascii="Jokerman" w:hAnsi="Jokerman"/>
          <w:sz w:val="32"/>
          <w:szCs w:val="32"/>
          <w:u w:val="single"/>
        </w:rPr>
        <w:t>7</w:t>
      </w:r>
      <w:r>
        <w:rPr>
          <w:rFonts w:ascii="Jokerman" w:hAnsi="Jokerman"/>
          <w:sz w:val="32"/>
          <w:szCs w:val="32"/>
          <w:u w:val="single"/>
        </w:rPr>
        <w:t xml:space="preserve"> giugno – 2</w:t>
      </w:r>
      <w:r w:rsidR="00C2113E">
        <w:rPr>
          <w:rFonts w:ascii="Jokerman" w:hAnsi="Jokerman"/>
          <w:sz w:val="32"/>
          <w:szCs w:val="32"/>
          <w:u w:val="single"/>
        </w:rPr>
        <w:t>3</w:t>
      </w:r>
      <w:r w:rsidR="003966F1">
        <w:rPr>
          <w:rFonts w:ascii="Jokerman" w:hAnsi="Jokerman"/>
          <w:sz w:val="32"/>
          <w:szCs w:val="32"/>
          <w:u w:val="single"/>
        </w:rPr>
        <w:t xml:space="preserve"> agosto</w:t>
      </w:r>
    </w:p>
    <w:p w14:paraId="2327DC56" w14:textId="77777777" w:rsidR="003966F1" w:rsidRDefault="003966F1" w:rsidP="003966F1">
      <w:pPr>
        <w:rPr>
          <w:rFonts w:ascii="Book Antiqua" w:hAnsi="Book Antiqua"/>
          <w:color w:val="3333CC"/>
          <w:sz w:val="32"/>
          <w:szCs w:val="32"/>
        </w:rPr>
      </w:pPr>
      <w:r>
        <w:rPr>
          <w:rFonts w:ascii="Book Antiqua" w:hAnsi="Book Antiqua"/>
          <w:b/>
          <w:bCs/>
          <w:color w:val="3333CC"/>
          <w:sz w:val="32"/>
          <w:szCs w:val="32"/>
        </w:rPr>
        <w:t>Possibilità di frequenza</w:t>
      </w:r>
      <w:r>
        <w:rPr>
          <w:rFonts w:ascii="Book Antiqua" w:hAnsi="Book Antiqua"/>
          <w:color w:val="3333CC"/>
          <w:sz w:val="32"/>
          <w:szCs w:val="32"/>
        </w:rPr>
        <w:t xml:space="preserve">: </w:t>
      </w:r>
    </w:p>
    <w:p w14:paraId="4B3CA256" w14:textId="5A996CD9" w:rsidR="003966F1" w:rsidRDefault="003966F1" w:rsidP="003966F1">
      <w:pPr>
        <w:pStyle w:val="Paragrafoelenco"/>
        <w:numPr>
          <w:ilvl w:val="0"/>
          <w:numId w:val="1"/>
        </w:num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5 giorni interi alla</w:t>
      </w:r>
      <w:r w:rsidR="006348C4">
        <w:rPr>
          <w:rFonts w:ascii="Book Antiqua" w:hAnsi="Book Antiqua"/>
          <w:b/>
          <w:bCs/>
          <w:sz w:val="24"/>
          <w:szCs w:val="24"/>
        </w:rPr>
        <w:t xml:space="preserve"> settimana il cui costo è di 300</w:t>
      </w:r>
      <w:r>
        <w:rPr>
          <w:rFonts w:ascii="Book Antiqua" w:hAnsi="Book Antiqua"/>
          <w:b/>
          <w:bCs/>
          <w:sz w:val="24"/>
          <w:szCs w:val="24"/>
        </w:rPr>
        <w:t xml:space="preserve"> CHF, </w:t>
      </w:r>
      <w:r w:rsidR="003E15CD">
        <w:rPr>
          <w:rFonts w:ascii="Book Antiqua" w:hAnsi="Book Antiqua"/>
          <w:b/>
          <w:bCs/>
          <w:sz w:val="24"/>
          <w:szCs w:val="24"/>
        </w:rPr>
        <w:t>*</w:t>
      </w:r>
      <w:r>
        <w:rPr>
          <w:rFonts w:ascii="Book Antiqua" w:hAnsi="Book Antiqua"/>
          <w:b/>
          <w:bCs/>
          <w:sz w:val="24"/>
          <w:szCs w:val="24"/>
        </w:rPr>
        <w:t xml:space="preserve">pasti </w:t>
      </w:r>
      <w:r w:rsidR="00610FF3">
        <w:rPr>
          <w:rFonts w:ascii="Book Antiqua" w:hAnsi="Book Antiqua"/>
          <w:b/>
          <w:bCs/>
          <w:sz w:val="24"/>
          <w:szCs w:val="24"/>
        </w:rPr>
        <w:t>es</w:t>
      </w:r>
      <w:r>
        <w:rPr>
          <w:rFonts w:ascii="Book Antiqua" w:hAnsi="Book Antiqua"/>
          <w:b/>
          <w:bCs/>
          <w:sz w:val="24"/>
          <w:szCs w:val="24"/>
        </w:rPr>
        <w:t xml:space="preserve">clusi.  </w:t>
      </w:r>
    </w:p>
    <w:p w14:paraId="702CA7F0" w14:textId="4AF1A550" w:rsidR="003966F1" w:rsidRDefault="003966F1" w:rsidP="003966F1">
      <w:pPr>
        <w:pStyle w:val="Paragrafoelenco"/>
        <w:numPr>
          <w:ilvl w:val="0"/>
          <w:numId w:val="1"/>
        </w:num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5 mezze giornate il cui costo è di </w:t>
      </w:r>
      <w:bookmarkStart w:id="0" w:name="_Hlk17454944"/>
      <w:r w:rsidR="006348C4">
        <w:rPr>
          <w:rFonts w:ascii="Book Antiqua" w:hAnsi="Book Antiqua"/>
          <w:b/>
          <w:bCs/>
          <w:sz w:val="24"/>
          <w:szCs w:val="24"/>
        </w:rPr>
        <w:t>200</w:t>
      </w:r>
      <w:r>
        <w:rPr>
          <w:rFonts w:ascii="Book Antiqua" w:hAnsi="Book Antiqua"/>
          <w:b/>
          <w:bCs/>
          <w:sz w:val="24"/>
          <w:szCs w:val="24"/>
        </w:rPr>
        <w:t xml:space="preserve"> CHF, </w:t>
      </w:r>
      <w:r w:rsidR="003E15CD">
        <w:rPr>
          <w:rFonts w:ascii="Book Antiqua" w:hAnsi="Book Antiqua"/>
          <w:b/>
          <w:bCs/>
          <w:sz w:val="24"/>
          <w:szCs w:val="24"/>
        </w:rPr>
        <w:t>*</w:t>
      </w:r>
      <w:r>
        <w:rPr>
          <w:rFonts w:ascii="Book Antiqua" w:hAnsi="Book Antiqua"/>
          <w:b/>
          <w:bCs/>
          <w:sz w:val="24"/>
          <w:szCs w:val="24"/>
        </w:rPr>
        <w:t xml:space="preserve">pasti </w:t>
      </w:r>
      <w:r w:rsidR="00610FF3">
        <w:rPr>
          <w:rFonts w:ascii="Book Antiqua" w:hAnsi="Book Antiqua"/>
          <w:b/>
          <w:bCs/>
          <w:sz w:val="24"/>
          <w:szCs w:val="24"/>
        </w:rPr>
        <w:t>es</w:t>
      </w:r>
      <w:r>
        <w:rPr>
          <w:rFonts w:ascii="Book Antiqua" w:hAnsi="Book Antiqua"/>
          <w:b/>
          <w:bCs/>
          <w:sz w:val="24"/>
          <w:szCs w:val="24"/>
        </w:rPr>
        <w:t>clusi.</w:t>
      </w:r>
      <w:bookmarkEnd w:id="0"/>
    </w:p>
    <w:p w14:paraId="7C339533" w14:textId="335FC342" w:rsidR="003966F1" w:rsidRDefault="003966F1" w:rsidP="003966F1">
      <w:pPr>
        <w:pStyle w:val="Paragrafoelenco"/>
        <w:numPr>
          <w:ilvl w:val="0"/>
          <w:numId w:val="1"/>
        </w:num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3 gio</w:t>
      </w:r>
      <w:r w:rsidR="006348C4">
        <w:rPr>
          <w:rFonts w:ascii="Book Antiqua" w:hAnsi="Book Antiqua"/>
          <w:b/>
          <w:bCs/>
          <w:sz w:val="24"/>
          <w:szCs w:val="24"/>
        </w:rPr>
        <w:t>rni interi il cui costo è di 210</w:t>
      </w:r>
      <w:r>
        <w:rPr>
          <w:rFonts w:ascii="Book Antiqua" w:hAnsi="Book Antiqua"/>
          <w:b/>
          <w:bCs/>
          <w:sz w:val="24"/>
          <w:szCs w:val="24"/>
        </w:rPr>
        <w:t xml:space="preserve"> CHF, </w:t>
      </w:r>
      <w:r w:rsidR="003E15CD">
        <w:rPr>
          <w:rFonts w:ascii="Book Antiqua" w:hAnsi="Book Antiqua"/>
          <w:b/>
          <w:bCs/>
          <w:sz w:val="24"/>
          <w:szCs w:val="24"/>
        </w:rPr>
        <w:t>*</w:t>
      </w:r>
      <w:r>
        <w:rPr>
          <w:rFonts w:ascii="Book Antiqua" w:hAnsi="Book Antiqua"/>
          <w:b/>
          <w:bCs/>
          <w:sz w:val="24"/>
          <w:szCs w:val="24"/>
        </w:rPr>
        <w:t xml:space="preserve">pasti </w:t>
      </w:r>
      <w:r w:rsidR="00610FF3">
        <w:rPr>
          <w:rFonts w:ascii="Book Antiqua" w:hAnsi="Book Antiqua"/>
          <w:b/>
          <w:bCs/>
          <w:sz w:val="24"/>
          <w:szCs w:val="24"/>
        </w:rPr>
        <w:t>es</w:t>
      </w:r>
      <w:r>
        <w:rPr>
          <w:rFonts w:ascii="Book Antiqua" w:hAnsi="Book Antiqua"/>
          <w:b/>
          <w:bCs/>
          <w:sz w:val="24"/>
          <w:szCs w:val="24"/>
        </w:rPr>
        <w:t>clusi.</w:t>
      </w:r>
    </w:p>
    <w:p w14:paraId="61EFBED6" w14:textId="1E5181CE" w:rsidR="003966F1" w:rsidRPr="003E15CD" w:rsidRDefault="003E15CD" w:rsidP="003E15CD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* </w:t>
      </w:r>
      <w:r w:rsidR="005B3A9C">
        <w:rPr>
          <w:rFonts w:ascii="Book Antiqua" w:hAnsi="Book Antiqua"/>
          <w:b/>
          <w:bCs/>
          <w:sz w:val="24"/>
          <w:szCs w:val="24"/>
        </w:rPr>
        <w:t>Il c</w:t>
      </w:r>
      <w:r>
        <w:rPr>
          <w:rFonts w:ascii="Book Antiqua" w:hAnsi="Book Antiqua"/>
          <w:b/>
          <w:bCs/>
          <w:sz w:val="24"/>
          <w:szCs w:val="24"/>
        </w:rPr>
        <w:t>osto giornaliero del pasto è di 7.50</w:t>
      </w:r>
      <w:r w:rsidR="00213C35">
        <w:rPr>
          <w:rFonts w:ascii="Book Antiqua" w:hAnsi="Book Antiqua"/>
          <w:b/>
          <w:bCs/>
          <w:sz w:val="24"/>
          <w:szCs w:val="24"/>
        </w:rPr>
        <w:t xml:space="preserve"> CHF.</w:t>
      </w:r>
    </w:p>
    <w:p w14:paraId="4578F494" w14:textId="58D2B01B" w:rsidR="003966F1" w:rsidRDefault="00236446" w:rsidP="003966F1">
      <w:pPr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L</w:t>
      </w:r>
      <w:r w:rsidR="003966F1">
        <w:rPr>
          <w:rFonts w:ascii="Book Antiqua" w:hAnsi="Book Antiqua"/>
          <w:b/>
          <w:bCs/>
          <w:sz w:val="24"/>
          <w:szCs w:val="24"/>
          <w:u w:val="single"/>
        </w:rPr>
        <w:t>e settimane da voi prenotate verranno fatturate</w:t>
      </w:r>
      <w:r w:rsidR="003966F1">
        <w:rPr>
          <w:rFonts w:ascii="Book Antiqua" w:hAnsi="Book Antiqua"/>
          <w:b/>
          <w:bCs/>
          <w:sz w:val="24"/>
          <w:szCs w:val="24"/>
        </w:rPr>
        <w:t xml:space="preserve">. </w:t>
      </w:r>
      <w:r w:rsidR="003966F1">
        <w:rPr>
          <w:rFonts w:ascii="Book Antiqua" w:hAnsi="Book Antiqua"/>
          <w:b/>
          <w:bCs/>
          <w:sz w:val="24"/>
          <w:szCs w:val="24"/>
          <w:u w:val="single"/>
        </w:rPr>
        <w:t>Il pagamento dovrà avvenire prima dell’inizio della frequenza al campo estivo</w:t>
      </w:r>
      <w:r w:rsidR="003966F1">
        <w:rPr>
          <w:rFonts w:ascii="Book Antiqua" w:hAnsi="Book Antiqua"/>
          <w:b/>
          <w:bCs/>
          <w:sz w:val="24"/>
          <w:szCs w:val="24"/>
        </w:rPr>
        <w:t>.</w:t>
      </w:r>
    </w:p>
    <w:p w14:paraId="4C4BADA1" w14:textId="77777777" w:rsidR="003966F1" w:rsidRDefault="003966F1" w:rsidP="003966F1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Vi chiediamo cortesemente di indicare con una crocetta, le settimane in cui vostro figlio frequenterà il campo estivo.</w:t>
      </w:r>
    </w:p>
    <w:p w14:paraId="0E50C77E" w14:textId="278F9202" w:rsidR="005A3962" w:rsidRDefault="003966F1" w:rsidP="005A3962">
      <w:pPr>
        <w:jc w:val="both"/>
        <w:rPr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Dal </w:t>
      </w:r>
      <w:r w:rsidR="00ED2DC2">
        <w:rPr>
          <w:rFonts w:ascii="Book Antiqua" w:hAnsi="Book Antiqua"/>
          <w:b/>
          <w:bCs/>
          <w:sz w:val="24"/>
          <w:szCs w:val="24"/>
        </w:rPr>
        <w:t>2</w:t>
      </w:r>
      <w:r w:rsidR="00EF0539">
        <w:rPr>
          <w:rFonts w:ascii="Book Antiqua" w:hAnsi="Book Antiqua"/>
          <w:b/>
          <w:bCs/>
          <w:sz w:val="24"/>
          <w:szCs w:val="24"/>
        </w:rPr>
        <w:t>6</w:t>
      </w:r>
      <w:r w:rsidR="00ED2DC2">
        <w:rPr>
          <w:rFonts w:ascii="Book Antiqua" w:hAnsi="Book Antiqua"/>
          <w:b/>
          <w:bCs/>
          <w:sz w:val="24"/>
          <w:szCs w:val="24"/>
        </w:rPr>
        <w:t xml:space="preserve"> al </w:t>
      </w:r>
      <w:r w:rsidR="00EF0539">
        <w:rPr>
          <w:rFonts w:ascii="Book Antiqua" w:hAnsi="Book Antiqua"/>
          <w:b/>
          <w:bCs/>
          <w:sz w:val="24"/>
          <w:szCs w:val="24"/>
        </w:rPr>
        <w:t xml:space="preserve">30 </w:t>
      </w:r>
      <w:r w:rsidR="008F1D5B">
        <w:rPr>
          <w:rFonts w:ascii="Book Antiqua" w:hAnsi="Book Antiqua"/>
          <w:b/>
          <w:bCs/>
          <w:sz w:val="24"/>
          <w:szCs w:val="24"/>
        </w:rPr>
        <w:t>agosto 202</w:t>
      </w:r>
      <w:r w:rsidR="00EF0539">
        <w:rPr>
          <w:rFonts w:ascii="Book Antiqua" w:hAnsi="Book Antiqua"/>
          <w:b/>
          <w:bCs/>
          <w:sz w:val="24"/>
          <w:szCs w:val="24"/>
        </w:rPr>
        <w:t>4</w:t>
      </w:r>
      <w:r w:rsidR="00EC5AE1">
        <w:rPr>
          <w:rFonts w:ascii="Book Antiqua" w:hAnsi="Book Antiqua"/>
          <w:b/>
          <w:bCs/>
          <w:sz w:val="24"/>
          <w:szCs w:val="24"/>
        </w:rPr>
        <w:t xml:space="preserve"> </w:t>
      </w:r>
      <w:r w:rsidR="00EF0539">
        <w:rPr>
          <w:rFonts w:ascii="Book Antiqua" w:hAnsi="Book Antiqua"/>
          <w:b/>
          <w:bCs/>
          <w:sz w:val="24"/>
          <w:szCs w:val="24"/>
        </w:rPr>
        <w:t>i</w:t>
      </w:r>
      <w:r w:rsidR="00EC5AE1">
        <w:rPr>
          <w:rFonts w:ascii="Book Antiqua" w:hAnsi="Book Antiqua"/>
          <w:b/>
          <w:bCs/>
          <w:sz w:val="24"/>
          <w:szCs w:val="24"/>
        </w:rPr>
        <w:t xml:space="preserve">l </w:t>
      </w:r>
      <w:r w:rsidR="00EF0539">
        <w:rPr>
          <w:rFonts w:ascii="Book Antiqua" w:hAnsi="Book Antiqua"/>
          <w:b/>
          <w:bCs/>
          <w:sz w:val="24"/>
          <w:szCs w:val="24"/>
        </w:rPr>
        <w:t xml:space="preserve">nostro </w:t>
      </w:r>
      <w:r w:rsidR="00EC5AE1">
        <w:rPr>
          <w:rFonts w:ascii="Book Antiqua" w:hAnsi="Book Antiqua"/>
          <w:b/>
          <w:bCs/>
          <w:sz w:val="24"/>
          <w:szCs w:val="24"/>
        </w:rPr>
        <w:t>Centro</w:t>
      </w:r>
      <w:r w:rsidR="00ED2DC2">
        <w:rPr>
          <w:rFonts w:ascii="Book Antiqua" w:hAnsi="Book Antiqua"/>
          <w:b/>
          <w:bCs/>
          <w:sz w:val="24"/>
          <w:szCs w:val="24"/>
        </w:rPr>
        <w:t xml:space="preserve"> sarà chiuso</w:t>
      </w:r>
      <w:r w:rsidR="005A3962">
        <w:rPr>
          <w:rFonts w:ascii="Book Antiqua" w:hAnsi="Book Antiqua"/>
          <w:b/>
          <w:bCs/>
          <w:sz w:val="24"/>
          <w:szCs w:val="24"/>
        </w:rPr>
        <w:t>.</w:t>
      </w:r>
    </w:p>
    <w:p w14:paraId="4C01E39F" w14:textId="42EE227F" w:rsidR="005A3962" w:rsidRPr="00FF0187" w:rsidRDefault="00ED2DC2" w:rsidP="005A3962">
      <w:pPr>
        <w:pStyle w:val="Paragrafoelenco"/>
        <w:numPr>
          <w:ilvl w:val="0"/>
          <w:numId w:val="2"/>
        </w:numPr>
        <w:spacing w:line="259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91FCB">
        <w:rPr>
          <w:sz w:val="24"/>
          <w:szCs w:val="24"/>
        </w:rPr>
        <w:t>7</w:t>
      </w:r>
      <w:r>
        <w:rPr>
          <w:sz w:val="24"/>
          <w:szCs w:val="24"/>
        </w:rPr>
        <w:t xml:space="preserve"> - 2</w:t>
      </w:r>
      <w:r w:rsidR="00391FCB">
        <w:rPr>
          <w:sz w:val="24"/>
          <w:szCs w:val="24"/>
        </w:rPr>
        <w:t>1</w:t>
      </w:r>
      <w:r w:rsidR="005A3962" w:rsidRPr="008F62FD">
        <w:rPr>
          <w:sz w:val="24"/>
          <w:szCs w:val="24"/>
        </w:rPr>
        <w:t xml:space="preserve"> giugno </w:t>
      </w:r>
    </w:p>
    <w:p w14:paraId="7F862319" w14:textId="58AAC7FF" w:rsidR="005A3962" w:rsidRPr="008F62FD" w:rsidRDefault="00ED2DC2" w:rsidP="005A3962">
      <w:pPr>
        <w:pStyle w:val="Paragrafoelenco"/>
        <w:numPr>
          <w:ilvl w:val="0"/>
          <w:numId w:val="2"/>
        </w:numPr>
        <w:spacing w:line="259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91FC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5A3962" w:rsidRPr="008F62FD">
        <w:rPr>
          <w:sz w:val="24"/>
          <w:szCs w:val="24"/>
        </w:rPr>
        <w:t xml:space="preserve"> - </w:t>
      </w:r>
      <w:r w:rsidR="00391FCB">
        <w:rPr>
          <w:sz w:val="24"/>
          <w:szCs w:val="24"/>
        </w:rPr>
        <w:t>28</w:t>
      </w:r>
      <w:r w:rsidR="005A3962" w:rsidRPr="008F62FD">
        <w:rPr>
          <w:sz w:val="24"/>
          <w:szCs w:val="24"/>
        </w:rPr>
        <w:t xml:space="preserve"> </w:t>
      </w:r>
      <w:r w:rsidR="00DE76C0">
        <w:rPr>
          <w:sz w:val="24"/>
          <w:szCs w:val="24"/>
        </w:rPr>
        <w:t>giugn</w:t>
      </w:r>
      <w:r w:rsidR="005A3962" w:rsidRPr="008F62FD">
        <w:rPr>
          <w:sz w:val="24"/>
          <w:szCs w:val="24"/>
        </w:rPr>
        <w:t>o</w:t>
      </w:r>
      <w:r w:rsidR="005A3962">
        <w:rPr>
          <w:sz w:val="24"/>
          <w:szCs w:val="24"/>
        </w:rPr>
        <w:t xml:space="preserve"> </w:t>
      </w:r>
    </w:p>
    <w:p w14:paraId="57FD7C34" w14:textId="15F22478" w:rsidR="005A3962" w:rsidRPr="008F62FD" w:rsidRDefault="00DE76C0" w:rsidP="005A3962">
      <w:pPr>
        <w:pStyle w:val="Paragrafoelenco"/>
        <w:numPr>
          <w:ilvl w:val="0"/>
          <w:numId w:val="2"/>
        </w:numPr>
        <w:spacing w:line="259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391FC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A3962" w:rsidRPr="008F62FD">
        <w:rPr>
          <w:sz w:val="24"/>
          <w:szCs w:val="24"/>
        </w:rPr>
        <w:t xml:space="preserve">- </w:t>
      </w:r>
      <w:r>
        <w:rPr>
          <w:sz w:val="24"/>
          <w:szCs w:val="24"/>
        </w:rPr>
        <w:t>0</w:t>
      </w:r>
      <w:r w:rsidR="00391FCB">
        <w:rPr>
          <w:sz w:val="24"/>
          <w:szCs w:val="24"/>
        </w:rPr>
        <w:t>5</w:t>
      </w:r>
      <w:r w:rsidR="005A3962" w:rsidRPr="008F62FD">
        <w:rPr>
          <w:sz w:val="24"/>
          <w:szCs w:val="24"/>
        </w:rPr>
        <w:t xml:space="preserve"> luglio</w:t>
      </w:r>
    </w:p>
    <w:p w14:paraId="3292B620" w14:textId="6E7DBE17" w:rsidR="005A3962" w:rsidRPr="008F62FD" w:rsidRDefault="00DE76C0" w:rsidP="005A3962">
      <w:pPr>
        <w:pStyle w:val="Paragrafoelenco"/>
        <w:numPr>
          <w:ilvl w:val="0"/>
          <w:numId w:val="2"/>
        </w:numPr>
        <w:spacing w:line="259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391FCB">
        <w:rPr>
          <w:sz w:val="24"/>
          <w:szCs w:val="24"/>
        </w:rPr>
        <w:t>8</w:t>
      </w:r>
      <w:r w:rsidR="005A3962">
        <w:rPr>
          <w:sz w:val="24"/>
          <w:szCs w:val="24"/>
        </w:rPr>
        <w:t xml:space="preserve"> </w:t>
      </w:r>
      <w:r w:rsidR="00391FCB">
        <w:rPr>
          <w:sz w:val="24"/>
          <w:szCs w:val="24"/>
        </w:rPr>
        <w:t>–</w:t>
      </w:r>
      <w:r>
        <w:rPr>
          <w:sz w:val="24"/>
          <w:szCs w:val="24"/>
        </w:rPr>
        <w:t xml:space="preserve"> 1</w:t>
      </w:r>
      <w:r w:rsidR="00391FCB">
        <w:rPr>
          <w:sz w:val="24"/>
          <w:szCs w:val="24"/>
        </w:rPr>
        <w:t xml:space="preserve">2 </w:t>
      </w:r>
      <w:r w:rsidR="005A3962" w:rsidRPr="008F62FD">
        <w:rPr>
          <w:sz w:val="24"/>
          <w:szCs w:val="24"/>
        </w:rPr>
        <w:t>luglio</w:t>
      </w:r>
    </w:p>
    <w:p w14:paraId="4161BE4B" w14:textId="4E909FFD" w:rsidR="005A3962" w:rsidRPr="008F62FD" w:rsidRDefault="00DE76C0" w:rsidP="005A3962">
      <w:pPr>
        <w:pStyle w:val="Paragrafoelenco"/>
        <w:numPr>
          <w:ilvl w:val="0"/>
          <w:numId w:val="2"/>
        </w:numPr>
        <w:spacing w:line="259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91FCB">
        <w:rPr>
          <w:sz w:val="24"/>
          <w:szCs w:val="24"/>
        </w:rPr>
        <w:t>5</w:t>
      </w:r>
      <w:r>
        <w:rPr>
          <w:sz w:val="24"/>
          <w:szCs w:val="24"/>
        </w:rPr>
        <w:t xml:space="preserve"> - 1</w:t>
      </w:r>
      <w:r w:rsidR="00391FCB">
        <w:rPr>
          <w:sz w:val="24"/>
          <w:szCs w:val="24"/>
        </w:rPr>
        <w:t>9</w:t>
      </w:r>
      <w:r w:rsidR="005A3962">
        <w:rPr>
          <w:sz w:val="24"/>
          <w:szCs w:val="24"/>
        </w:rPr>
        <w:t xml:space="preserve"> </w:t>
      </w:r>
      <w:r w:rsidR="005A3962" w:rsidRPr="008F62FD">
        <w:rPr>
          <w:sz w:val="24"/>
          <w:szCs w:val="24"/>
        </w:rPr>
        <w:t>luglio</w:t>
      </w:r>
    </w:p>
    <w:p w14:paraId="5DCE26D3" w14:textId="16F09D5F" w:rsidR="005A3962" w:rsidRPr="008F62FD" w:rsidRDefault="00DE76C0" w:rsidP="005A3962">
      <w:pPr>
        <w:pStyle w:val="Paragrafoelenco"/>
        <w:numPr>
          <w:ilvl w:val="0"/>
          <w:numId w:val="2"/>
        </w:numPr>
        <w:spacing w:line="259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91FCB">
        <w:rPr>
          <w:sz w:val="24"/>
          <w:szCs w:val="24"/>
        </w:rPr>
        <w:t>2</w:t>
      </w:r>
      <w:r>
        <w:rPr>
          <w:sz w:val="24"/>
          <w:szCs w:val="24"/>
        </w:rPr>
        <w:t xml:space="preserve"> - 2</w:t>
      </w:r>
      <w:r w:rsidR="00391FCB">
        <w:rPr>
          <w:sz w:val="24"/>
          <w:szCs w:val="24"/>
        </w:rPr>
        <w:t>6</w:t>
      </w:r>
      <w:r w:rsidR="005A3962" w:rsidRPr="008F62FD">
        <w:rPr>
          <w:sz w:val="24"/>
          <w:szCs w:val="24"/>
        </w:rPr>
        <w:t xml:space="preserve"> luglio</w:t>
      </w:r>
    </w:p>
    <w:p w14:paraId="48B455DA" w14:textId="0C7439FD" w:rsidR="005A3962" w:rsidRDefault="00391FCB" w:rsidP="005A3962">
      <w:pPr>
        <w:pStyle w:val="Paragrafoelenco"/>
        <w:numPr>
          <w:ilvl w:val="0"/>
          <w:numId w:val="2"/>
        </w:numPr>
        <w:spacing w:line="259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DE76C0">
        <w:rPr>
          <w:sz w:val="24"/>
          <w:szCs w:val="24"/>
        </w:rPr>
        <w:t xml:space="preserve"> luglio</w:t>
      </w:r>
      <w:r w:rsidR="005A3962" w:rsidRPr="002C6211">
        <w:rPr>
          <w:sz w:val="24"/>
          <w:szCs w:val="24"/>
        </w:rPr>
        <w:t xml:space="preserve"> - 0</w:t>
      </w:r>
      <w:r>
        <w:rPr>
          <w:sz w:val="24"/>
          <w:szCs w:val="24"/>
        </w:rPr>
        <w:t>2</w:t>
      </w:r>
      <w:r w:rsidR="005A3962" w:rsidRPr="002C6211">
        <w:rPr>
          <w:sz w:val="24"/>
          <w:szCs w:val="24"/>
        </w:rPr>
        <w:t xml:space="preserve"> agosto</w:t>
      </w:r>
      <w:r w:rsidR="005A3962">
        <w:rPr>
          <w:sz w:val="24"/>
          <w:szCs w:val="24"/>
        </w:rPr>
        <w:t xml:space="preserve"> </w:t>
      </w:r>
    </w:p>
    <w:p w14:paraId="494E66EF" w14:textId="1C85C308" w:rsidR="005A3962" w:rsidRPr="002C6211" w:rsidRDefault="00DE76C0" w:rsidP="005A3962">
      <w:pPr>
        <w:pStyle w:val="Paragrafoelenco"/>
        <w:numPr>
          <w:ilvl w:val="0"/>
          <w:numId w:val="2"/>
        </w:numPr>
        <w:spacing w:line="259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391FC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5A396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91FCB">
        <w:rPr>
          <w:sz w:val="24"/>
          <w:szCs w:val="24"/>
        </w:rPr>
        <w:t>09</w:t>
      </w:r>
      <w:r w:rsidR="005A3962">
        <w:rPr>
          <w:sz w:val="24"/>
          <w:szCs w:val="24"/>
        </w:rPr>
        <w:t xml:space="preserve"> agosto</w:t>
      </w:r>
    </w:p>
    <w:p w14:paraId="5FCFB763" w14:textId="72E63F91" w:rsidR="005A3962" w:rsidRDefault="005A3962" w:rsidP="005A3962">
      <w:pPr>
        <w:pStyle w:val="Paragrafoelenco"/>
        <w:numPr>
          <w:ilvl w:val="0"/>
          <w:numId w:val="2"/>
        </w:numPr>
        <w:spacing w:line="259" w:lineRule="auto"/>
        <w:ind w:left="720"/>
        <w:jc w:val="both"/>
        <w:rPr>
          <w:sz w:val="24"/>
          <w:szCs w:val="24"/>
        </w:rPr>
      </w:pPr>
      <w:r w:rsidRPr="002C6211">
        <w:rPr>
          <w:sz w:val="24"/>
          <w:szCs w:val="24"/>
        </w:rPr>
        <w:t>1</w:t>
      </w:r>
      <w:r w:rsidR="00391FCB">
        <w:rPr>
          <w:sz w:val="24"/>
          <w:szCs w:val="24"/>
        </w:rPr>
        <w:t>2</w:t>
      </w:r>
      <w:r w:rsidRPr="002C6211">
        <w:rPr>
          <w:sz w:val="24"/>
          <w:szCs w:val="24"/>
        </w:rPr>
        <w:t xml:space="preserve"> </w:t>
      </w:r>
      <w:r w:rsidR="00391FCB">
        <w:rPr>
          <w:sz w:val="24"/>
          <w:szCs w:val="24"/>
        </w:rPr>
        <w:t>–</w:t>
      </w:r>
      <w:r w:rsidRPr="002C6211">
        <w:rPr>
          <w:sz w:val="24"/>
          <w:szCs w:val="24"/>
        </w:rPr>
        <w:t xml:space="preserve"> </w:t>
      </w:r>
      <w:r w:rsidR="00DE76C0">
        <w:rPr>
          <w:sz w:val="24"/>
          <w:szCs w:val="24"/>
        </w:rPr>
        <w:t>1</w:t>
      </w:r>
      <w:r w:rsidR="00391FCB">
        <w:rPr>
          <w:sz w:val="24"/>
          <w:szCs w:val="24"/>
        </w:rPr>
        <w:t xml:space="preserve">6 </w:t>
      </w:r>
      <w:r w:rsidRPr="002C6211">
        <w:rPr>
          <w:sz w:val="24"/>
          <w:szCs w:val="24"/>
        </w:rPr>
        <w:t>agosto</w:t>
      </w:r>
    </w:p>
    <w:p w14:paraId="5869506F" w14:textId="4FAB8D5D" w:rsidR="00391FCB" w:rsidRPr="002C6211" w:rsidRDefault="00391FCB" w:rsidP="005A3962">
      <w:pPr>
        <w:pStyle w:val="Paragrafoelenco"/>
        <w:numPr>
          <w:ilvl w:val="0"/>
          <w:numId w:val="2"/>
        </w:numPr>
        <w:spacing w:line="259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19 – 23 agosto</w:t>
      </w:r>
    </w:p>
    <w:p w14:paraId="3EBB45A1" w14:textId="102B36CF" w:rsidR="005A3962" w:rsidRDefault="00391FCB" w:rsidP="005A3962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DE76C0">
        <w:rPr>
          <w:sz w:val="24"/>
          <w:szCs w:val="24"/>
        </w:rPr>
        <w:t xml:space="preserve"> -</w:t>
      </w:r>
      <w:r>
        <w:rPr>
          <w:sz w:val="24"/>
          <w:szCs w:val="24"/>
        </w:rPr>
        <w:t>30</w:t>
      </w:r>
      <w:r w:rsidR="00EC5AE1">
        <w:rPr>
          <w:sz w:val="24"/>
          <w:szCs w:val="24"/>
        </w:rPr>
        <w:t xml:space="preserve"> agosto (il centro</w:t>
      </w:r>
      <w:r w:rsidR="00DE76C0">
        <w:rPr>
          <w:sz w:val="24"/>
          <w:szCs w:val="24"/>
        </w:rPr>
        <w:t xml:space="preserve"> sarà chiuso</w:t>
      </w:r>
      <w:r w:rsidR="005A3962">
        <w:rPr>
          <w:sz w:val="24"/>
          <w:szCs w:val="24"/>
        </w:rPr>
        <w:t>)</w:t>
      </w:r>
    </w:p>
    <w:p w14:paraId="316B0436" w14:textId="77777777" w:rsidR="005A3962" w:rsidRDefault="005A3962" w:rsidP="005A3962">
      <w:pPr>
        <w:jc w:val="both"/>
        <w:rPr>
          <w:sz w:val="24"/>
          <w:szCs w:val="24"/>
        </w:rPr>
      </w:pPr>
    </w:p>
    <w:p w14:paraId="718D5379" w14:textId="77777777" w:rsidR="005A3962" w:rsidRDefault="005A3962" w:rsidP="003966F1">
      <w:pPr>
        <w:rPr>
          <w:rFonts w:ascii="Book Antiqua" w:hAnsi="Book Antiqua"/>
          <w:b/>
          <w:bCs/>
          <w:sz w:val="24"/>
          <w:szCs w:val="24"/>
        </w:rPr>
      </w:pPr>
    </w:p>
    <w:p w14:paraId="55C82A37" w14:textId="77777777" w:rsidR="003966F1" w:rsidRDefault="003966F1" w:rsidP="003966F1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Io sottoscritto………………………………………………………………………………………...</w:t>
      </w:r>
    </w:p>
    <w:p w14:paraId="7B085120" w14:textId="77777777" w:rsidR="003966F1" w:rsidRDefault="003966F1" w:rsidP="003966F1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Genitore di ………………………………………………………………………………………….</w:t>
      </w:r>
    </w:p>
    <w:p w14:paraId="091D2DF7" w14:textId="77777777" w:rsidR="003966F1" w:rsidRDefault="003966F1" w:rsidP="003966F1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Dichiaro di avere preso visione e accettare quanto precede </w:t>
      </w:r>
    </w:p>
    <w:p w14:paraId="3F792197" w14:textId="77777777" w:rsidR="003966F1" w:rsidRDefault="003966F1" w:rsidP="003966F1">
      <w:pPr>
        <w:rPr>
          <w:rFonts w:ascii="Book Antiqua" w:hAnsi="Book Antiqua"/>
          <w:b/>
          <w:bCs/>
          <w:sz w:val="24"/>
          <w:szCs w:val="24"/>
        </w:rPr>
      </w:pPr>
    </w:p>
    <w:p w14:paraId="250A74ED" w14:textId="77777777" w:rsidR="001A4F86" w:rsidRPr="00B024EB" w:rsidRDefault="003966F1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Lugano, ………………………                                                     Firma</w:t>
      </w:r>
    </w:p>
    <w:sectPr w:rsidR="001A4F86" w:rsidRPr="00B024EB" w:rsidSect="002838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C35D0"/>
    <w:multiLevelType w:val="hybridMultilevel"/>
    <w:tmpl w:val="F8A0C8F6"/>
    <w:lvl w:ilvl="0" w:tplc="DF34608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56932"/>
    <w:multiLevelType w:val="hybridMultilevel"/>
    <w:tmpl w:val="C85C129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2445E"/>
    <w:multiLevelType w:val="hybridMultilevel"/>
    <w:tmpl w:val="7272FAF2"/>
    <w:lvl w:ilvl="0" w:tplc="8DAEC0F8">
      <w:start w:val="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901E0A"/>
    <w:multiLevelType w:val="hybridMultilevel"/>
    <w:tmpl w:val="6E820A2A"/>
    <w:lvl w:ilvl="0" w:tplc="92400E4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74B98"/>
    <w:multiLevelType w:val="hybridMultilevel"/>
    <w:tmpl w:val="9F867D82"/>
    <w:lvl w:ilvl="0" w:tplc="08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741285">
    <w:abstractNumId w:val="1"/>
  </w:num>
  <w:num w:numId="2" w16cid:durableId="1648826521">
    <w:abstractNumId w:val="4"/>
  </w:num>
  <w:num w:numId="3" w16cid:durableId="1031682743">
    <w:abstractNumId w:val="0"/>
  </w:num>
  <w:num w:numId="4" w16cid:durableId="1692953125">
    <w:abstractNumId w:val="2"/>
  </w:num>
  <w:num w:numId="5" w16cid:durableId="1187403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F1"/>
    <w:rsid w:val="000522CE"/>
    <w:rsid w:val="000543C9"/>
    <w:rsid w:val="00075416"/>
    <w:rsid w:val="000C5C53"/>
    <w:rsid w:val="001541DF"/>
    <w:rsid w:val="001918E2"/>
    <w:rsid w:val="001A4F86"/>
    <w:rsid w:val="001F62AC"/>
    <w:rsid w:val="001F681C"/>
    <w:rsid w:val="001F7603"/>
    <w:rsid w:val="002005A7"/>
    <w:rsid w:val="00213C35"/>
    <w:rsid w:val="002216E6"/>
    <w:rsid w:val="0022732C"/>
    <w:rsid w:val="002348C0"/>
    <w:rsid w:val="00236446"/>
    <w:rsid w:val="00255C27"/>
    <w:rsid w:val="0028386A"/>
    <w:rsid w:val="002D1E68"/>
    <w:rsid w:val="002F7616"/>
    <w:rsid w:val="00391FCB"/>
    <w:rsid w:val="003966F1"/>
    <w:rsid w:val="003D4514"/>
    <w:rsid w:val="003E15CD"/>
    <w:rsid w:val="004239A2"/>
    <w:rsid w:val="00423C5C"/>
    <w:rsid w:val="004332EA"/>
    <w:rsid w:val="00460CAD"/>
    <w:rsid w:val="00533E07"/>
    <w:rsid w:val="00540DE2"/>
    <w:rsid w:val="00542921"/>
    <w:rsid w:val="005441FE"/>
    <w:rsid w:val="00552BEE"/>
    <w:rsid w:val="00552C59"/>
    <w:rsid w:val="00582285"/>
    <w:rsid w:val="00592224"/>
    <w:rsid w:val="005A3962"/>
    <w:rsid w:val="005B25FF"/>
    <w:rsid w:val="005B3A9C"/>
    <w:rsid w:val="0060370D"/>
    <w:rsid w:val="00610FF3"/>
    <w:rsid w:val="00622030"/>
    <w:rsid w:val="006348C4"/>
    <w:rsid w:val="00744D8D"/>
    <w:rsid w:val="00753A68"/>
    <w:rsid w:val="007D3C2C"/>
    <w:rsid w:val="007F157B"/>
    <w:rsid w:val="00806F6A"/>
    <w:rsid w:val="008F1D5B"/>
    <w:rsid w:val="009075A6"/>
    <w:rsid w:val="00916A7C"/>
    <w:rsid w:val="00960C5F"/>
    <w:rsid w:val="009A2C2A"/>
    <w:rsid w:val="009D60DB"/>
    <w:rsid w:val="00A34FCF"/>
    <w:rsid w:val="00A44EE7"/>
    <w:rsid w:val="00A50E2A"/>
    <w:rsid w:val="00A77AA4"/>
    <w:rsid w:val="00AD2867"/>
    <w:rsid w:val="00B024EB"/>
    <w:rsid w:val="00B037DD"/>
    <w:rsid w:val="00B34073"/>
    <w:rsid w:val="00B41BCA"/>
    <w:rsid w:val="00BF2F84"/>
    <w:rsid w:val="00C16115"/>
    <w:rsid w:val="00C2113E"/>
    <w:rsid w:val="00C747D9"/>
    <w:rsid w:val="00CA4879"/>
    <w:rsid w:val="00D27E08"/>
    <w:rsid w:val="00D624B9"/>
    <w:rsid w:val="00DC6286"/>
    <w:rsid w:val="00DE76C0"/>
    <w:rsid w:val="00E4508C"/>
    <w:rsid w:val="00EC5AE1"/>
    <w:rsid w:val="00ED2DC2"/>
    <w:rsid w:val="00EE1321"/>
    <w:rsid w:val="00EF0539"/>
    <w:rsid w:val="00EF472B"/>
    <w:rsid w:val="00EF65AD"/>
    <w:rsid w:val="00EF70EA"/>
    <w:rsid w:val="00F02CE9"/>
    <w:rsid w:val="00F21BBD"/>
    <w:rsid w:val="00F41AB5"/>
    <w:rsid w:val="00F5662C"/>
    <w:rsid w:val="00F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FCCD"/>
  <w15:docId w15:val="{6AF322C0-D63F-2B4B-9C90-074F75E4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66F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66F1"/>
    <w:pPr>
      <w:ind w:left="720"/>
      <w:contextualSpacing/>
    </w:pPr>
  </w:style>
  <w:style w:type="table" w:styleId="Grigliatabella">
    <w:name w:val="Table Grid"/>
    <w:basedOn w:val="Tabellanormale"/>
    <w:uiPriority w:val="39"/>
    <w:rsid w:val="0039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1108-C3C9-4845-B7E3-A8BEC793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maestre abaco</dc:creator>
  <cp:lastModifiedBy>Sara Medda</cp:lastModifiedBy>
  <cp:revision>2</cp:revision>
  <cp:lastPrinted>2024-03-26T06:41:00Z</cp:lastPrinted>
  <dcterms:created xsi:type="dcterms:W3CDTF">2024-03-28T08:23:00Z</dcterms:created>
  <dcterms:modified xsi:type="dcterms:W3CDTF">2024-03-28T08:23:00Z</dcterms:modified>
</cp:coreProperties>
</file>